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928" w:type="dxa"/>
        <w:tblLook w:val="04A0" w:firstRow="1" w:lastRow="0" w:firstColumn="1" w:lastColumn="0" w:noHBand="0" w:noVBand="1"/>
      </w:tblPr>
      <w:tblGrid>
        <w:gridCol w:w="1677"/>
        <w:gridCol w:w="2066"/>
        <w:gridCol w:w="603"/>
        <w:gridCol w:w="1265"/>
        <w:gridCol w:w="2957"/>
        <w:gridCol w:w="1299"/>
        <w:gridCol w:w="1093"/>
        <w:gridCol w:w="1063"/>
      </w:tblGrid>
      <w:tr w:rsidR="00C7169F" w:rsidRPr="00C7169F" w14:paraId="123FECFE" w14:textId="01975B0C" w:rsidTr="005910D9">
        <w:trPr>
          <w:tblHeader/>
        </w:trPr>
        <w:tc>
          <w:tcPr>
            <w:tcW w:w="1677" w:type="dxa"/>
            <w:vMerge w:val="restart"/>
          </w:tcPr>
          <w:p w14:paraId="29148676" w14:textId="77777777" w:rsid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Competente</w:t>
            </w:r>
            <w:proofErr w:type="spellEnd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generale</w:t>
            </w:r>
          </w:p>
          <w:p w14:paraId="75A11DE3" w14:textId="77777777" w:rsidR="00C82BD6" w:rsidRDefault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590B851" w14:textId="77777777" w:rsidR="00C82BD6" w:rsidRDefault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9286CBF" w14:textId="77777777" w:rsidR="00C82BD6" w:rsidRDefault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8EF3949" w14:textId="77777777" w:rsidR="00C82BD6" w:rsidRDefault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F8A61C9" w14:textId="77777777" w:rsidR="00C82BD6" w:rsidRDefault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A86206F" w14:textId="77777777" w:rsidR="00C82BD6" w:rsidRDefault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DF24B00" w14:textId="77777777" w:rsidR="00C82BD6" w:rsidRDefault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EFA952D" w14:textId="77777777" w:rsidR="00C82BD6" w:rsidRDefault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817B163" w14:textId="77777777" w:rsidR="00C82BD6" w:rsidRPr="00C7169F" w:rsidRDefault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594FF8B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1.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Aplicarea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unor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norme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de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comportament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specific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moralei</w:t>
            </w:r>
            <w:proofErr w:type="spellEnd"/>
          </w:p>
          <w:p w14:paraId="401C21C2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religioase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în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contexte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de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viaţă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uzuale</w:t>
            </w:r>
            <w:proofErr w:type="spellEnd"/>
          </w:p>
          <w:p w14:paraId="1247D40A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2.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Colaborarea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cu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copiii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şi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cu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adulţii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din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mediul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familiar,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în</w:t>
            </w:r>
            <w:proofErr w:type="spellEnd"/>
          </w:p>
          <w:p w14:paraId="689E3ED3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acord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cu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valorile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religioase</w:t>
            </w:r>
            <w:proofErr w:type="spellEnd"/>
          </w:p>
          <w:p w14:paraId="19DD1187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3.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Explorarea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activă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a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unor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elemente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din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viaţa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de zi cu zi, din</w:t>
            </w:r>
          </w:p>
          <w:p w14:paraId="11AF2B4C" w14:textId="50F61899" w:rsidR="00C7169F" w:rsidRPr="00C7169F" w:rsidRDefault="00C82BD6" w:rsidP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perspectiva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propriei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credinţe</w:t>
            </w:r>
            <w:proofErr w:type="spellEnd"/>
          </w:p>
        </w:tc>
        <w:tc>
          <w:tcPr>
            <w:tcW w:w="2066" w:type="dxa"/>
            <w:vMerge w:val="restart"/>
          </w:tcPr>
          <w:p w14:paraId="5992FB68" w14:textId="4BD9923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Competente</w:t>
            </w:r>
            <w:proofErr w:type="spellEnd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specific</w:t>
            </w:r>
          </w:p>
          <w:p w14:paraId="19D8EB44" w14:textId="77777777" w:rsidR="00C7169F" w:rsidRPr="00C7169F" w:rsidRDefault="00C7169F" w:rsidP="007667B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  <w:p w14:paraId="31C63C5D" w14:textId="77777777" w:rsidR="00C7169F" w:rsidRDefault="00C7169F" w:rsidP="007667B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  <w:p w14:paraId="040BA416" w14:textId="77777777" w:rsidR="00C82BD6" w:rsidRDefault="00C82BD6" w:rsidP="007667B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  <w:p w14:paraId="70313D93" w14:textId="77777777" w:rsidR="00C82BD6" w:rsidRDefault="00C82BD6" w:rsidP="007667B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  <w:p w14:paraId="1C014E6C" w14:textId="77777777" w:rsidR="00C82BD6" w:rsidRPr="00C7169F" w:rsidRDefault="00C82BD6" w:rsidP="007667B3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  <w:p w14:paraId="6E84B597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1.1.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Descrierea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unor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aspecte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de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bază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ale</w:t>
            </w:r>
          </w:p>
          <w:p w14:paraId="74376667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credinţei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religioase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prin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apelul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la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experienţa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proprie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  <w:p w14:paraId="0C607AA0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1.2.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Identificarea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caracteristicilor</w:t>
            </w:r>
            <w:proofErr w:type="spellEnd"/>
          </w:p>
          <w:p w14:paraId="6C4D13AE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comportamentale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ale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unui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creştin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pe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baza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valorificării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unor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situaţii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din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viaţa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de zi cu zi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şi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aexemplelor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unor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persoane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din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Biblie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  <w:p w14:paraId="63F8E5F5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1.3.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Aplicarea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unor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reguli de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comportament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moral-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creştin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într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-o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serie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de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contexte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de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viaţă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reale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sau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imaginare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  <w:p w14:paraId="5E9AC9A2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2.1.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Manifestarea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interesului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pentru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asumarea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unor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responsabilităţi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în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cadrul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grupurilor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din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careface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parte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  <w:p w14:paraId="73363FB0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2.2.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Observarea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unor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elemente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de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diversitate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în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cadrul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diferitelor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grupuri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  <w:p w14:paraId="03363C1A" w14:textId="77777777" w:rsidR="00C82BD6" w:rsidRPr="00C82BD6" w:rsidRDefault="00C82BD6" w:rsidP="00C82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3.1.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Explicarea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semnificaţiei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unor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evenimente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religioase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din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viaţa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comunităţii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  <w:p w14:paraId="6123D6DB" w14:textId="52AC59FB" w:rsidR="00C7169F" w:rsidRPr="00C7169F" w:rsidRDefault="00C82BD6" w:rsidP="00C82B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3.2.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Prezentarea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unor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sărbători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şi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evenimente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cu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conţinuturi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şi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semnificaţii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religioase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cu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incidenţă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asupra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vieţii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familiei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şi</w:t>
            </w:r>
            <w:proofErr w:type="spellEnd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a </w:t>
            </w:r>
            <w:proofErr w:type="spellStart"/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comunităţ</w:t>
            </w:r>
            <w:r>
              <w:rPr>
                <w:bCs/>
                <w:sz w:val="16"/>
                <w:szCs w:val="16"/>
              </w:rPr>
              <w:t>ii</w:t>
            </w:r>
            <w:proofErr w:type="spellEnd"/>
          </w:p>
        </w:tc>
        <w:tc>
          <w:tcPr>
            <w:tcW w:w="603" w:type="dxa"/>
            <w:vAlign w:val="center"/>
          </w:tcPr>
          <w:p w14:paraId="79970B20" w14:textId="63FF720C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Săpt</w:t>
            </w:r>
            <w:proofErr w:type="spellEnd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1265" w:type="dxa"/>
            <w:vAlign w:val="center"/>
          </w:tcPr>
          <w:p w14:paraId="3292CC41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Data</w:t>
            </w:r>
          </w:p>
        </w:tc>
        <w:tc>
          <w:tcPr>
            <w:tcW w:w="2957" w:type="dxa"/>
            <w:vAlign w:val="center"/>
          </w:tcPr>
          <w:p w14:paraId="44B29661" w14:textId="047553A4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Continut</w:t>
            </w:r>
            <w:proofErr w:type="spellEnd"/>
          </w:p>
        </w:tc>
        <w:tc>
          <w:tcPr>
            <w:tcW w:w="1299" w:type="dxa"/>
            <w:vMerge w:val="restart"/>
          </w:tcPr>
          <w:p w14:paraId="48EFAE9F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Activitati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de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invatare</w:t>
            </w:r>
            <w:proofErr w:type="spellEnd"/>
          </w:p>
          <w:p w14:paraId="2E0AE8C6" w14:textId="77777777" w:rsidR="00C7169F" w:rsidRDefault="00C7169F" w:rsidP="00C7169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- </w:t>
            </w:r>
            <w:proofErr w:type="spellStart"/>
            <w:r>
              <w:rPr>
                <w:sz w:val="15"/>
                <w:szCs w:val="15"/>
              </w:rPr>
              <w:t>exerciţii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individuale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şi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în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grup</w:t>
            </w:r>
            <w:proofErr w:type="spellEnd"/>
            <w:r>
              <w:rPr>
                <w:sz w:val="15"/>
                <w:szCs w:val="15"/>
              </w:rPr>
              <w:t xml:space="preserve"> de </w:t>
            </w:r>
            <w:proofErr w:type="spellStart"/>
            <w:r>
              <w:rPr>
                <w:sz w:val="15"/>
                <w:szCs w:val="15"/>
              </w:rPr>
              <w:t>analiză</w:t>
            </w:r>
            <w:proofErr w:type="spellEnd"/>
            <w:r>
              <w:rPr>
                <w:sz w:val="15"/>
                <w:szCs w:val="15"/>
              </w:rPr>
              <w:t xml:space="preserve"> a </w:t>
            </w:r>
            <w:proofErr w:type="spellStart"/>
            <w:r>
              <w:rPr>
                <w:sz w:val="15"/>
                <w:szCs w:val="15"/>
              </w:rPr>
              <w:t>textelor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biblice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și</w:t>
            </w:r>
            <w:proofErr w:type="spellEnd"/>
            <w:r>
              <w:rPr>
                <w:sz w:val="15"/>
                <w:szCs w:val="15"/>
              </w:rPr>
              <w:t xml:space="preserve"> de </w:t>
            </w:r>
            <w:proofErr w:type="spellStart"/>
            <w:r>
              <w:rPr>
                <w:sz w:val="15"/>
                <w:szCs w:val="15"/>
              </w:rPr>
              <w:t>utilizare</w:t>
            </w:r>
            <w:proofErr w:type="spellEnd"/>
            <w:r>
              <w:rPr>
                <w:sz w:val="15"/>
                <w:szCs w:val="15"/>
              </w:rPr>
              <w:t xml:space="preserve"> a </w:t>
            </w:r>
            <w:proofErr w:type="spellStart"/>
            <w:r>
              <w:rPr>
                <w:sz w:val="15"/>
                <w:szCs w:val="15"/>
              </w:rPr>
              <w:t>termenilor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specifici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în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diferite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contexte</w:t>
            </w:r>
            <w:proofErr w:type="spellEnd"/>
            <w:r>
              <w:rPr>
                <w:sz w:val="15"/>
                <w:szCs w:val="15"/>
              </w:rPr>
              <w:t xml:space="preserve"> de </w:t>
            </w:r>
            <w:proofErr w:type="spellStart"/>
            <w:r>
              <w:rPr>
                <w:sz w:val="15"/>
                <w:szCs w:val="15"/>
              </w:rPr>
              <w:t>comunicare</w:t>
            </w:r>
            <w:proofErr w:type="spellEnd"/>
            <w:r>
              <w:rPr>
                <w:sz w:val="15"/>
                <w:szCs w:val="15"/>
              </w:rPr>
              <w:t xml:space="preserve"> - </w:t>
            </w:r>
            <w:proofErr w:type="spellStart"/>
            <w:r>
              <w:rPr>
                <w:sz w:val="15"/>
                <w:szCs w:val="15"/>
              </w:rPr>
              <w:t>elaborarea</w:t>
            </w:r>
            <w:proofErr w:type="spellEnd"/>
            <w:r>
              <w:rPr>
                <w:sz w:val="15"/>
                <w:szCs w:val="15"/>
              </w:rPr>
              <w:t xml:space="preserve"> de </w:t>
            </w:r>
            <w:proofErr w:type="spellStart"/>
            <w:r>
              <w:rPr>
                <w:sz w:val="15"/>
                <w:szCs w:val="15"/>
              </w:rPr>
              <w:t>scurte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compuneri</w:t>
            </w:r>
            <w:proofErr w:type="spellEnd"/>
            <w:r>
              <w:rPr>
                <w:sz w:val="15"/>
                <w:szCs w:val="15"/>
              </w:rPr>
              <w:t xml:space="preserve"> pe </w:t>
            </w:r>
            <w:proofErr w:type="spellStart"/>
            <w:r>
              <w:rPr>
                <w:sz w:val="15"/>
                <w:szCs w:val="15"/>
              </w:rPr>
              <w:t>teme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biblice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</w:p>
          <w:p w14:paraId="7390B3B1" w14:textId="77777777" w:rsidR="00C7169F" w:rsidRDefault="00C7169F" w:rsidP="00C7169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- </w:t>
            </w:r>
            <w:proofErr w:type="spellStart"/>
            <w:r>
              <w:rPr>
                <w:sz w:val="15"/>
                <w:szCs w:val="15"/>
              </w:rPr>
              <w:t>realizarea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unor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prezentări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tematice</w:t>
            </w:r>
            <w:proofErr w:type="spellEnd"/>
            <w:r>
              <w:rPr>
                <w:sz w:val="15"/>
                <w:szCs w:val="15"/>
              </w:rPr>
              <w:t xml:space="preserve">, </w:t>
            </w:r>
            <w:proofErr w:type="spellStart"/>
            <w:r>
              <w:rPr>
                <w:sz w:val="15"/>
                <w:szCs w:val="15"/>
              </w:rPr>
              <w:t>în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forme</w:t>
            </w:r>
            <w:proofErr w:type="spellEnd"/>
            <w:r>
              <w:rPr>
                <w:sz w:val="15"/>
                <w:szCs w:val="15"/>
              </w:rPr>
              <w:t xml:space="preserve"> variate (cu </w:t>
            </w:r>
            <w:proofErr w:type="spellStart"/>
            <w:r>
              <w:rPr>
                <w:sz w:val="15"/>
                <w:szCs w:val="15"/>
              </w:rPr>
              <w:t>ajutorul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noilor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tehnologii</w:t>
            </w:r>
            <w:proofErr w:type="spellEnd"/>
            <w:r>
              <w:rPr>
                <w:sz w:val="15"/>
                <w:szCs w:val="15"/>
              </w:rPr>
              <w:t xml:space="preserve">, </w:t>
            </w:r>
            <w:proofErr w:type="spellStart"/>
            <w:r>
              <w:rPr>
                <w:sz w:val="15"/>
                <w:szCs w:val="15"/>
              </w:rPr>
              <w:t>confecţionarea</w:t>
            </w:r>
            <w:proofErr w:type="spellEnd"/>
            <w:r>
              <w:rPr>
                <w:sz w:val="15"/>
                <w:szCs w:val="15"/>
              </w:rPr>
              <w:t xml:space="preserve"> de </w:t>
            </w:r>
            <w:proofErr w:type="spellStart"/>
            <w:r>
              <w:rPr>
                <w:sz w:val="15"/>
                <w:szCs w:val="15"/>
              </w:rPr>
              <w:t>afişe</w:t>
            </w:r>
            <w:proofErr w:type="spellEnd"/>
            <w:r>
              <w:rPr>
                <w:sz w:val="15"/>
                <w:szCs w:val="15"/>
              </w:rPr>
              <w:t xml:space="preserve">, </w:t>
            </w:r>
            <w:proofErr w:type="spellStart"/>
            <w:r>
              <w:rPr>
                <w:sz w:val="15"/>
                <w:szCs w:val="15"/>
              </w:rPr>
              <w:t>colaje</w:t>
            </w:r>
            <w:proofErr w:type="spellEnd"/>
            <w:r>
              <w:rPr>
                <w:sz w:val="15"/>
                <w:szCs w:val="15"/>
              </w:rPr>
              <w:t xml:space="preserve">) </w:t>
            </w:r>
          </w:p>
          <w:p w14:paraId="114A7D3F" w14:textId="77777777" w:rsidR="00C7169F" w:rsidRDefault="00C7169F" w:rsidP="00C7169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- </w:t>
            </w:r>
            <w:proofErr w:type="spellStart"/>
            <w:r>
              <w:rPr>
                <w:sz w:val="15"/>
                <w:szCs w:val="15"/>
              </w:rPr>
              <w:t>redactarea</w:t>
            </w:r>
            <w:proofErr w:type="spellEnd"/>
            <w:r>
              <w:rPr>
                <w:sz w:val="15"/>
                <w:szCs w:val="15"/>
              </w:rPr>
              <w:t xml:space="preserve"> de </w:t>
            </w:r>
            <w:proofErr w:type="spellStart"/>
            <w:r>
              <w:rPr>
                <w:sz w:val="15"/>
                <w:szCs w:val="15"/>
              </w:rPr>
              <w:t>scurte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texte</w:t>
            </w:r>
            <w:proofErr w:type="spellEnd"/>
            <w:r>
              <w:rPr>
                <w:sz w:val="15"/>
                <w:szCs w:val="15"/>
              </w:rPr>
              <w:t xml:space="preserve"> cu </w:t>
            </w:r>
            <w:proofErr w:type="spellStart"/>
            <w:r>
              <w:rPr>
                <w:sz w:val="15"/>
                <w:szCs w:val="15"/>
              </w:rPr>
              <w:t>referire</w:t>
            </w:r>
            <w:proofErr w:type="spellEnd"/>
            <w:r>
              <w:rPr>
                <w:sz w:val="15"/>
                <w:szCs w:val="15"/>
              </w:rPr>
              <w:t xml:space="preserve"> la </w:t>
            </w:r>
            <w:proofErr w:type="spellStart"/>
            <w:r>
              <w:rPr>
                <w:sz w:val="15"/>
                <w:szCs w:val="15"/>
              </w:rPr>
              <w:t>viaţa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Bisericii</w:t>
            </w:r>
            <w:proofErr w:type="spellEnd"/>
            <w:r>
              <w:rPr>
                <w:sz w:val="15"/>
                <w:szCs w:val="15"/>
              </w:rPr>
              <w:t xml:space="preserve">, pe </w:t>
            </w:r>
            <w:proofErr w:type="spellStart"/>
            <w:r>
              <w:rPr>
                <w:sz w:val="15"/>
                <w:szCs w:val="15"/>
              </w:rPr>
              <w:t>baza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diferitelor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moduri</w:t>
            </w:r>
            <w:proofErr w:type="spellEnd"/>
            <w:r>
              <w:rPr>
                <w:sz w:val="15"/>
                <w:szCs w:val="15"/>
              </w:rPr>
              <w:t xml:space="preserve"> de </w:t>
            </w:r>
            <w:proofErr w:type="spellStart"/>
            <w:r>
              <w:rPr>
                <w:sz w:val="15"/>
                <w:szCs w:val="15"/>
              </w:rPr>
              <w:t>exemplificare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oferite</w:t>
            </w:r>
            <w:proofErr w:type="spellEnd"/>
            <w:r>
              <w:rPr>
                <w:sz w:val="15"/>
                <w:szCs w:val="15"/>
              </w:rPr>
              <w:t xml:space="preserve"> de </w:t>
            </w:r>
            <w:proofErr w:type="spellStart"/>
            <w:r>
              <w:rPr>
                <w:sz w:val="15"/>
                <w:szCs w:val="15"/>
              </w:rPr>
              <w:t>profesor</w:t>
            </w:r>
            <w:proofErr w:type="spellEnd"/>
            <w:r>
              <w:rPr>
                <w:sz w:val="15"/>
                <w:szCs w:val="15"/>
              </w:rPr>
              <w:t xml:space="preserve"> - </w:t>
            </w:r>
            <w:proofErr w:type="spellStart"/>
            <w:r>
              <w:rPr>
                <w:sz w:val="15"/>
                <w:szCs w:val="15"/>
              </w:rPr>
              <w:t>exerciţii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situaţionale</w:t>
            </w:r>
            <w:proofErr w:type="spellEnd"/>
            <w:r>
              <w:rPr>
                <w:sz w:val="15"/>
                <w:szCs w:val="15"/>
              </w:rPr>
              <w:t xml:space="preserve">, </w:t>
            </w:r>
            <w:proofErr w:type="spellStart"/>
            <w:r>
              <w:rPr>
                <w:sz w:val="15"/>
                <w:szCs w:val="15"/>
              </w:rPr>
              <w:t>prelucrarea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dramatizată</w:t>
            </w:r>
            <w:proofErr w:type="spellEnd"/>
            <w:r>
              <w:rPr>
                <w:sz w:val="15"/>
                <w:szCs w:val="15"/>
              </w:rPr>
              <w:t xml:space="preserve"> a </w:t>
            </w:r>
            <w:proofErr w:type="spellStart"/>
            <w:r>
              <w:rPr>
                <w:sz w:val="15"/>
                <w:szCs w:val="15"/>
              </w:rPr>
              <w:t>unor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evenimente</w:t>
            </w:r>
            <w:proofErr w:type="spellEnd"/>
            <w:r>
              <w:rPr>
                <w:sz w:val="15"/>
                <w:szCs w:val="15"/>
              </w:rPr>
              <w:t xml:space="preserve"> din </w:t>
            </w:r>
            <w:proofErr w:type="spellStart"/>
            <w:r>
              <w:rPr>
                <w:sz w:val="15"/>
                <w:szCs w:val="15"/>
              </w:rPr>
              <w:t>domeniu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</w:p>
          <w:p w14:paraId="71B39BBF" w14:textId="77777777" w:rsidR="00C7169F" w:rsidRDefault="00C7169F" w:rsidP="00C7169F">
            <w:pPr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Selectarea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termenilor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specifici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limbajului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relaţiei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personale</w:t>
            </w:r>
            <w:proofErr w:type="spellEnd"/>
            <w:r>
              <w:rPr>
                <w:sz w:val="15"/>
                <w:szCs w:val="15"/>
              </w:rPr>
              <w:t xml:space="preserve"> cu </w:t>
            </w:r>
            <w:proofErr w:type="spellStart"/>
            <w:r>
              <w:rPr>
                <w:sz w:val="15"/>
                <w:szCs w:val="15"/>
              </w:rPr>
              <w:t>Dumnezeul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Mântuirii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şi</w:t>
            </w:r>
            <w:proofErr w:type="spellEnd"/>
            <w:r>
              <w:rPr>
                <w:sz w:val="15"/>
                <w:szCs w:val="15"/>
              </w:rPr>
              <w:t xml:space="preserve"> al </w:t>
            </w:r>
            <w:proofErr w:type="spellStart"/>
            <w:r>
              <w:rPr>
                <w:sz w:val="15"/>
                <w:szCs w:val="15"/>
              </w:rPr>
              <w:t>mărturisirii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acestei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relaţii</w:t>
            </w:r>
            <w:proofErr w:type="spellEnd"/>
          </w:p>
          <w:p w14:paraId="126AE1A1" w14:textId="77777777" w:rsidR="00C7169F" w:rsidRDefault="00C7169F" w:rsidP="00C7169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 - </w:t>
            </w:r>
            <w:proofErr w:type="spellStart"/>
            <w:r>
              <w:rPr>
                <w:sz w:val="15"/>
                <w:szCs w:val="15"/>
              </w:rPr>
              <w:t>scrierea</w:t>
            </w:r>
            <w:proofErr w:type="spellEnd"/>
            <w:r>
              <w:rPr>
                <w:sz w:val="15"/>
                <w:szCs w:val="15"/>
              </w:rPr>
              <w:t xml:space="preserve"> de </w:t>
            </w:r>
            <w:proofErr w:type="spellStart"/>
            <w:r>
              <w:rPr>
                <w:sz w:val="15"/>
                <w:szCs w:val="15"/>
              </w:rPr>
              <w:t>compuneri</w:t>
            </w:r>
            <w:proofErr w:type="spellEnd"/>
            <w:r>
              <w:rPr>
                <w:sz w:val="15"/>
                <w:szCs w:val="15"/>
              </w:rPr>
              <w:t xml:space="preserve">, </w:t>
            </w:r>
            <w:proofErr w:type="spellStart"/>
            <w:r>
              <w:rPr>
                <w:sz w:val="15"/>
                <w:szCs w:val="15"/>
              </w:rPr>
              <w:t>respectiv</w:t>
            </w:r>
            <w:proofErr w:type="spellEnd"/>
            <w:r>
              <w:rPr>
                <w:sz w:val="15"/>
                <w:szCs w:val="15"/>
              </w:rPr>
              <w:t xml:space="preserve"> de </w:t>
            </w:r>
            <w:proofErr w:type="spellStart"/>
            <w:r>
              <w:rPr>
                <w:sz w:val="15"/>
                <w:szCs w:val="15"/>
              </w:rPr>
              <w:t>rugăciuni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spontane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şi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citirea</w:t>
            </w:r>
            <w:proofErr w:type="spellEnd"/>
            <w:r>
              <w:rPr>
                <w:sz w:val="15"/>
                <w:szCs w:val="15"/>
              </w:rPr>
              <w:t>/</w:t>
            </w:r>
            <w:proofErr w:type="spellStart"/>
            <w:r>
              <w:rPr>
                <w:sz w:val="15"/>
                <w:szCs w:val="15"/>
              </w:rPr>
              <w:t>rostirea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lastRenderedPageBreak/>
              <w:t xml:space="preserve">lor </w:t>
            </w:r>
            <w:proofErr w:type="spellStart"/>
            <w:r>
              <w:rPr>
                <w:sz w:val="15"/>
                <w:szCs w:val="15"/>
              </w:rPr>
              <w:t>în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diferite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contexte</w:t>
            </w:r>
            <w:proofErr w:type="spellEnd"/>
          </w:p>
          <w:p w14:paraId="06946651" w14:textId="295E9F0D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sz w:val="15"/>
                <w:szCs w:val="15"/>
              </w:rPr>
              <w:t>etc.</w:t>
            </w:r>
          </w:p>
        </w:tc>
        <w:tc>
          <w:tcPr>
            <w:tcW w:w="1093" w:type="dxa"/>
            <w:vMerge w:val="restart"/>
          </w:tcPr>
          <w:p w14:paraId="736924ED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Resure</w:t>
            </w:r>
            <w:proofErr w:type="spellEnd"/>
          </w:p>
          <w:p w14:paraId="12992BAF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230C39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B2FF7C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86EE85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38775E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63E08E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D785E1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838A62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E424DA" w14:textId="23BA8D70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sz w:val="15"/>
                <w:szCs w:val="15"/>
              </w:rPr>
              <w:t xml:space="preserve">Manual, </w:t>
            </w:r>
            <w:proofErr w:type="spellStart"/>
            <w:r>
              <w:rPr>
                <w:sz w:val="15"/>
                <w:szCs w:val="15"/>
              </w:rPr>
              <w:t>Biblie</w:t>
            </w:r>
            <w:proofErr w:type="spellEnd"/>
            <w:r>
              <w:rPr>
                <w:sz w:val="15"/>
                <w:szCs w:val="15"/>
              </w:rPr>
              <w:t xml:space="preserve">, </w:t>
            </w:r>
            <w:proofErr w:type="spellStart"/>
            <w:r>
              <w:rPr>
                <w:sz w:val="15"/>
                <w:szCs w:val="15"/>
              </w:rPr>
              <w:t>Catehismul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Bisericii</w:t>
            </w:r>
            <w:proofErr w:type="spellEnd"/>
            <w:r>
              <w:rPr>
                <w:sz w:val="15"/>
                <w:szCs w:val="15"/>
              </w:rPr>
              <w:t xml:space="preserve"> Romano-</w:t>
            </w:r>
            <w:proofErr w:type="spellStart"/>
            <w:r>
              <w:rPr>
                <w:sz w:val="15"/>
                <w:szCs w:val="15"/>
              </w:rPr>
              <w:t>Catolice</w:t>
            </w:r>
            <w:proofErr w:type="spellEnd"/>
            <w:r>
              <w:rPr>
                <w:sz w:val="15"/>
                <w:szCs w:val="15"/>
              </w:rPr>
              <w:t xml:space="preserve">, Atlas, </w:t>
            </w:r>
            <w:proofErr w:type="spellStart"/>
            <w:r>
              <w:rPr>
                <w:sz w:val="15"/>
                <w:szCs w:val="15"/>
              </w:rPr>
              <w:t>Enciclopedia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Bibliei</w:t>
            </w:r>
            <w:proofErr w:type="spellEnd"/>
            <w:r>
              <w:rPr>
                <w:sz w:val="15"/>
                <w:szCs w:val="15"/>
              </w:rPr>
              <w:t xml:space="preserve">, CD, DVD, </w:t>
            </w:r>
            <w:r>
              <w:rPr>
                <w:sz w:val="15"/>
                <w:szCs w:val="15"/>
                <w:lang w:val="ro-RO"/>
              </w:rPr>
              <w:t>resurse digitale</w:t>
            </w:r>
          </w:p>
        </w:tc>
        <w:tc>
          <w:tcPr>
            <w:tcW w:w="1063" w:type="dxa"/>
            <w:vMerge w:val="restart"/>
          </w:tcPr>
          <w:p w14:paraId="676C9296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Evaluare</w:t>
            </w:r>
            <w:proofErr w:type="spellEnd"/>
          </w:p>
          <w:p w14:paraId="0418AA59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4BD373" w14:textId="77777777" w:rsidR="00C7169F" w:rsidRDefault="00C7169F" w:rsidP="00C7169F">
            <w:pPr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Continuă</w:t>
            </w:r>
            <w:proofErr w:type="spellEnd"/>
            <w:r>
              <w:rPr>
                <w:sz w:val="15"/>
                <w:szCs w:val="15"/>
              </w:rPr>
              <w:t xml:space="preserve">, </w:t>
            </w:r>
            <w:proofErr w:type="spellStart"/>
            <w:r>
              <w:rPr>
                <w:sz w:val="15"/>
                <w:szCs w:val="15"/>
              </w:rPr>
              <w:t>sumativă</w:t>
            </w:r>
            <w:proofErr w:type="spellEnd"/>
            <w:r>
              <w:rPr>
                <w:sz w:val="15"/>
                <w:szCs w:val="15"/>
              </w:rPr>
              <w:t xml:space="preserve">. </w:t>
            </w:r>
            <w:proofErr w:type="spellStart"/>
            <w:r>
              <w:rPr>
                <w:sz w:val="15"/>
                <w:szCs w:val="15"/>
              </w:rPr>
              <w:t>Utilizarea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strategiilor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digitale</w:t>
            </w:r>
            <w:proofErr w:type="spellEnd"/>
            <w:r>
              <w:rPr>
                <w:sz w:val="15"/>
                <w:szCs w:val="15"/>
              </w:rPr>
              <w:t xml:space="preserve"> de </w:t>
            </w:r>
            <w:proofErr w:type="spellStart"/>
            <w:r>
              <w:rPr>
                <w:sz w:val="15"/>
                <w:szCs w:val="15"/>
              </w:rPr>
              <w:t>evaluare</w:t>
            </w:r>
            <w:proofErr w:type="spellEnd"/>
          </w:p>
          <w:p w14:paraId="268C8672" w14:textId="58F0E068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46FDFB2" w14:textId="780E87E6" w:rsidTr="005910D9">
        <w:tc>
          <w:tcPr>
            <w:tcW w:w="1677" w:type="dxa"/>
            <w:vMerge/>
          </w:tcPr>
          <w:p w14:paraId="5390187D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71675A4" w14:textId="081CCA78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9739960" w14:textId="36F66F3E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</w:t>
            </w:r>
          </w:p>
        </w:tc>
        <w:tc>
          <w:tcPr>
            <w:tcW w:w="1265" w:type="dxa"/>
            <w:vAlign w:val="center"/>
          </w:tcPr>
          <w:p w14:paraId="22CFCE32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7–11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septembrie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1926113C" w14:textId="49A90EF1" w:rsidR="00C7169F" w:rsidRPr="00C82BD6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INTERVAL DE CURSURI I.        </w:t>
            </w:r>
            <w:r w:rsidRPr="00C82BD6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ro-RO"/>
              </w:rPr>
              <w:t>Întroducere</w:t>
            </w:r>
          </w:p>
        </w:tc>
        <w:tc>
          <w:tcPr>
            <w:tcW w:w="1299" w:type="dxa"/>
            <w:vMerge/>
          </w:tcPr>
          <w:p w14:paraId="758C31F1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AD17318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08068A5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1BC6EBDC" w14:textId="393B5B55" w:rsidTr="005910D9">
        <w:tc>
          <w:tcPr>
            <w:tcW w:w="1677" w:type="dxa"/>
            <w:vMerge/>
          </w:tcPr>
          <w:p w14:paraId="0A353130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13A76A69" w14:textId="5A084468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2E592A5" w14:textId="23ABDF6F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</w:t>
            </w:r>
          </w:p>
        </w:tc>
        <w:tc>
          <w:tcPr>
            <w:tcW w:w="1265" w:type="dxa"/>
            <w:vAlign w:val="center"/>
          </w:tcPr>
          <w:p w14:paraId="2C379BC2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14–18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septembrie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6C5F36D1" w14:textId="6F712400" w:rsidR="00C7169F" w:rsidRPr="00C82BD6" w:rsidRDefault="00FD2334" w:rsidP="00C82B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233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o-RO"/>
              </w:rPr>
              <w:t>Dumnezeu ne vorbește – Introducere în Noul Testament</w:t>
            </w:r>
          </w:p>
        </w:tc>
        <w:tc>
          <w:tcPr>
            <w:tcW w:w="1299" w:type="dxa"/>
            <w:vMerge/>
          </w:tcPr>
          <w:p w14:paraId="200D65C2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447ACE8C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352B9A1B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11C44D04" w14:textId="64C3C98F" w:rsidTr="005910D9">
        <w:tc>
          <w:tcPr>
            <w:tcW w:w="1677" w:type="dxa"/>
            <w:vMerge/>
          </w:tcPr>
          <w:p w14:paraId="3B43C5ED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D5ED323" w14:textId="35ACA50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9531B2F" w14:textId="18AA03C1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</w:t>
            </w:r>
          </w:p>
        </w:tc>
        <w:tc>
          <w:tcPr>
            <w:tcW w:w="1265" w:type="dxa"/>
            <w:vAlign w:val="center"/>
          </w:tcPr>
          <w:p w14:paraId="44469FC2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21–25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septembrie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646BAC77" w14:textId="10C8EC7F" w:rsidR="00C7169F" w:rsidRPr="00C82BD6" w:rsidRDefault="00FD233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233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Viața lui Dumnezeu în noi – Viața de har</w:t>
            </w:r>
          </w:p>
        </w:tc>
        <w:tc>
          <w:tcPr>
            <w:tcW w:w="1299" w:type="dxa"/>
            <w:vMerge/>
          </w:tcPr>
          <w:p w14:paraId="16C25408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1C8B0547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4618654A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4ACD08C" w14:textId="30F2A8C4" w:rsidTr="00C34BD9">
        <w:trPr>
          <w:trHeight w:val="467"/>
        </w:trPr>
        <w:tc>
          <w:tcPr>
            <w:tcW w:w="1677" w:type="dxa"/>
            <w:vMerge/>
          </w:tcPr>
          <w:p w14:paraId="3223A24C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E73FCC6" w14:textId="320CDA68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2CB48A1" w14:textId="49D6BF41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S4</w:t>
            </w:r>
          </w:p>
        </w:tc>
        <w:tc>
          <w:tcPr>
            <w:tcW w:w="1265" w:type="dxa"/>
            <w:vAlign w:val="center"/>
          </w:tcPr>
          <w:p w14:paraId="3BAE087A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28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septembrie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–2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octombrie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1E880ECF" w14:textId="30234272" w:rsidR="00C7169F" w:rsidRPr="00C82BD6" w:rsidRDefault="00FD233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233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Suntem în contact permanent cu Dumnezeu – Rugăciunea</w:t>
            </w:r>
          </w:p>
        </w:tc>
        <w:tc>
          <w:tcPr>
            <w:tcW w:w="1299" w:type="dxa"/>
            <w:vMerge/>
          </w:tcPr>
          <w:p w14:paraId="00A4F1A2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34F6DB54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8413BB8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265AD29" w14:textId="299CFDDA" w:rsidTr="005910D9">
        <w:tc>
          <w:tcPr>
            <w:tcW w:w="1677" w:type="dxa"/>
            <w:vMerge/>
          </w:tcPr>
          <w:p w14:paraId="133B8EBC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09DEA891" w14:textId="1C160146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4C97149" w14:textId="52B521CD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S5</w:t>
            </w:r>
          </w:p>
        </w:tc>
        <w:tc>
          <w:tcPr>
            <w:tcW w:w="1265" w:type="dxa"/>
            <w:vAlign w:val="center"/>
          </w:tcPr>
          <w:p w14:paraId="4F0BE2F9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5–9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octombrie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160F420D" w14:textId="6612939C" w:rsidR="00C7169F" w:rsidRPr="00C82BD6" w:rsidRDefault="00FD233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233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o-RO"/>
              </w:rPr>
              <w:t>Cu talentele noastre putem fi colaboratorii lui Dumnezeu –Parabola despre talente</w:t>
            </w:r>
          </w:p>
        </w:tc>
        <w:tc>
          <w:tcPr>
            <w:tcW w:w="1299" w:type="dxa"/>
            <w:vMerge/>
          </w:tcPr>
          <w:p w14:paraId="0A911903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24E50B0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06C35F47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3B57E7EA" w14:textId="102ADA6C" w:rsidTr="005910D9">
        <w:tc>
          <w:tcPr>
            <w:tcW w:w="1677" w:type="dxa"/>
            <w:vMerge/>
          </w:tcPr>
          <w:p w14:paraId="0C79CCD5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0CC287D8" w14:textId="6EDF6D8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1B0DFD3" w14:textId="3DF5762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S6</w:t>
            </w:r>
          </w:p>
        </w:tc>
        <w:tc>
          <w:tcPr>
            <w:tcW w:w="1265" w:type="dxa"/>
            <w:vAlign w:val="center"/>
          </w:tcPr>
          <w:p w14:paraId="29878B01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12–16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octombrie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4FEC67D3" w14:textId="567062BA" w:rsidR="00C7169F" w:rsidRPr="00C82BD6" w:rsidRDefault="00C716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RECAPITULARE, EVALUARE</w:t>
            </w:r>
          </w:p>
        </w:tc>
        <w:tc>
          <w:tcPr>
            <w:tcW w:w="1299" w:type="dxa"/>
            <w:vMerge/>
          </w:tcPr>
          <w:p w14:paraId="75A13354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F94B931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570A1A7A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756E5D68" w14:textId="39A6B1D5" w:rsidTr="005910D9">
        <w:tc>
          <w:tcPr>
            <w:tcW w:w="1677" w:type="dxa"/>
            <w:vMerge/>
            <w:shd w:val="clear" w:color="auto" w:fill="E7E6E6"/>
          </w:tcPr>
          <w:p w14:paraId="03F4C22B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066C025E" w14:textId="37B3B35D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3668C2D1" w14:textId="1DE21C7F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S7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6C06985A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19–23 </w:t>
            </w: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octombrie</w:t>
            </w:r>
            <w:proofErr w:type="spellEnd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540F9906" w14:textId="77777777" w:rsidR="00C7169F" w:rsidRPr="00C82BD6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Școala</w:t>
            </w:r>
            <w:proofErr w:type="spellEnd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altfel</w:t>
            </w:r>
            <w:proofErr w:type="spellEnd"/>
          </w:p>
        </w:tc>
        <w:tc>
          <w:tcPr>
            <w:tcW w:w="1299" w:type="dxa"/>
            <w:vMerge/>
            <w:shd w:val="clear" w:color="auto" w:fill="E7E6E6"/>
          </w:tcPr>
          <w:p w14:paraId="27131A15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7CCB7966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4B01075A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7169F" w:rsidRPr="00C7169F" w14:paraId="41A7C7E4" w14:textId="0183F2C6" w:rsidTr="005910D9">
        <w:tc>
          <w:tcPr>
            <w:tcW w:w="1677" w:type="dxa"/>
            <w:vMerge/>
            <w:shd w:val="clear" w:color="auto" w:fill="E7E6E6"/>
          </w:tcPr>
          <w:p w14:paraId="535CA59A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31E0FB1C" w14:textId="5FC994C1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26026401" w14:textId="76F81A05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VAC.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44C352B4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24 </w:t>
            </w: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octombrie</w:t>
            </w:r>
            <w:proofErr w:type="spellEnd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–1 </w:t>
            </w: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noiembrie</w:t>
            </w:r>
            <w:proofErr w:type="spellEnd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1448A327" w14:textId="77777777" w:rsidR="00C7169F" w:rsidRPr="00C82BD6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Vacanța</w:t>
            </w:r>
            <w:proofErr w:type="spellEnd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de </w:t>
            </w:r>
            <w:proofErr w:type="spellStart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toamnă</w:t>
            </w:r>
            <w:proofErr w:type="spellEnd"/>
          </w:p>
        </w:tc>
        <w:tc>
          <w:tcPr>
            <w:tcW w:w="1299" w:type="dxa"/>
            <w:vMerge/>
            <w:shd w:val="clear" w:color="auto" w:fill="E7E6E6"/>
          </w:tcPr>
          <w:p w14:paraId="78EF3454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206FF124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3E0538B2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7169F" w:rsidRPr="00C7169F" w14:paraId="28B57E3C" w14:textId="695CE94B" w:rsidTr="005910D9">
        <w:tc>
          <w:tcPr>
            <w:tcW w:w="1677" w:type="dxa"/>
            <w:vMerge/>
          </w:tcPr>
          <w:p w14:paraId="3FE0A31B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010EA75A" w14:textId="2449D798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CAC3C8F" w14:textId="1F0E4235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S8</w:t>
            </w:r>
          </w:p>
        </w:tc>
        <w:tc>
          <w:tcPr>
            <w:tcW w:w="1265" w:type="dxa"/>
            <w:vAlign w:val="center"/>
          </w:tcPr>
          <w:p w14:paraId="569C25C5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2–6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noiembrie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3F61DF04" w14:textId="0E78EE2E" w:rsidR="00C7169F" w:rsidRPr="00C82BD6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INTERVAL DE CURSURI II.      </w:t>
            </w:r>
            <w:r w:rsidR="00FD2334" w:rsidRPr="00FD233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Să ierte din nou și din nou – Servitorul necredincios</w:t>
            </w:r>
          </w:p>
        </w:tc>
        <w:tc>
          <w:tcPr>
            <w:tcW w:w="1299" w:type="dxa"/>
            <w:vMerge/>
          </w:tcPr>
          <w:p w14:paraId="1A3087E8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C862538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C6EC561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148B3C0B" w14:textId="3096D9A1" w:rsidTr="005910D9">
        <w:tc>
          <w:tcPr>
            <w:tcW w:w="1677" w:type="dxa"/>
            <w:vMerge/>
          </w:tcPr>
          <w:p w14:paraId="10B88A10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13A5CE21" w14:textId="27DE2830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5B89F35" w14:textId="2A36CEBC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S9</w:t>
            </w:r>
          </w:p>
        </w:tc>
        <w:tc>
          <w:tcPr>
            <w:tcW w:w="1265" w:type="dxa"/>
            <w:vAlign w:val="center"/>
          </w:tcPr>
          <w:p w14:paraId="26C0A52C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9–13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noiembrie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478D588F" w14:textId="11EC729D" w:rsidR="00C7169F" w:rsidRPr="00C82BD6" w:rsidRDefault="00FD233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2334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Iubirea mai presus de orice – Fiul risipitor</w:t>
            </w:r>
          </w:p>
        </w:tc>
        <w:tc>
          <w:tcPr>
            <w:tcW w:w="1299" w:type="dxa"/>
            <w:vMerge/>
          </w:tcPr>
          <w:p w14:paraId="22F9C81C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BBBAAC9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627C297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F839829" w14:textId="5E60F12C" w:rsidTr="005910D9">
        <w:tc>
          <w:tcPr>
            <w:tcW w:w="1677" w:type="dxa"/>
            <w:vMerge/>
          </w:tcPr>
          <w:p w14:paraId="049FBA13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17FB1DF4" w14:textId="12954C60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C8B4085" w14:textId="5AE18012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S10</w:t>
            </w:r>
          </w:p>
        </w:tc>
        <w:tc>
          <w:tcPr>
            <w:tcW w:w="1265" w:type="dxa"/>
            <w:vAlign w:val="center"/>
          </w:tcPr>
          <w:p w14:paraId="453715F1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16–20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noiembrie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6D51A068" w14:textId="30629F1E" w:rsidR="00C7169F" w:rsidRPr="00C82BD6" w:rsidRDefault="00FD2334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2334">
              <w:rPr>
                <w:rFonts w:ascii="Times New Roman" w:eastAsia="Segoe UI" w:hAnsi="Times New Roman" w:cs="Times New Roman"/>
                <w:color w:val="000000"/>
                <w:sz w:val="16"/>
                <w:szCs w:val="16"/>
                <w:lang w:val="ro-RO" w:eastAsia="zh-CN"/>
              </w:rPr>
              <w:t>Întoarcerea la iubirea lui Dumnezeu – Sacramentul iertării</w:t>
            </w:r>
          </w:p>
        </w:tc>
        <w:tc>
          <w:tcPr>
            <w:tcW w:w="1299" w:type="dxa"/>
            <w:vMerge/>
          </w:tcPr>
          <w:p w14:paraId="0A8B39C8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0343108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4811086A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2A182AAB" w14:textId="507CA5C5" w:rsidTr="005910D9">
        <w:tc>
          <w:tcPr>
            <w:tcW w:w="1677" w:type="dxa"/>
            <w:vMerge/>
          </w:tcPr>
          <w:p w14:paraId="0F5EA24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6F27176" w14:textId="7EB20B0B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267149C4" w14:textId="17B8C88C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S11</w:t>
            </w:r>
          </w:p>
        </w:tc>
        <w:tc>
          <w:tcPr>
            <w:tcW w:w="1265" w:type="dxa"/>
            <w:vAlign w:val="center"/>
          </w:tcPr>
          <w:p w14:paraId="6327BB3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23–27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noiembrie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06454296" w14:textId="74E00BB4" w:rsidR="00C7169F" w:rsidRPr="00C82BD6" w:rsidRDefault="00FD2334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2334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Dragostea lui Isus transformă – Povestea lui Zacheu</w:t>
            </w:r>
          </w:p>
        </w:tc>
        <w:tc>
          <w:tcPr>
            <w:tcW w:w="1299" w:type="dxa"/>
            <w:vMerge/>
          </w:tcPr>
          <w:p w14:paraId="64C75AC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38947F2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58F0598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5FC2E152" w14:textId="17A827AE" w:rsidTr="005910D9">
        <w:tc>
          <w:tcPr>
            <w:tcW w:w="1677" w:type="dxa"/>
            <w:vMerge/>
          </w:tcPr>
          <w:p w14:paraId="3A6DC72E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B9390D1" w14:textId="3C844C3E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C29A21B" w14:textId="3DF78419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S12</w:t>
            </w:r>
          </w:p>
        </w:tc>
        <w:tc>
          <w:tcPr>
            <w:tcW w:w="1265" w:type="dxa"/>
            <w:vAlign w:val="center"/>
          </w:tcPr>
          <w:p w14:paraId="643CEAA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30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noiembrie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–4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decembrie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10030AD2" w14:textId="76DED5B0" w:rsidR="00C7169F" w:rsidRPr="00C82BD6" w:rsidRDefault="00FD2334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233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Inima recunoscătoare – Povestea celor zece leproși</w:t>
            </w:r>
          </w:p>
        </w:tc>
        <w:tc>
          <w:tcPr>
            <w:tcW w:w="1299" w:type="dxa"/>
            <w:vMerge/>
          </w:tcPr>
          <w:p w14:paraId="737FC23D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67E3015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906ED3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BA3BB05" w14:textId="09C6465F" w:rsidTr="005910D9">
        <w:tc>
          <w:tcPr>
            <w:tcW w:w="1677" w:type="dxa"/>
            <w:vMerge/>
          </w:tcPr>
          <w:p w14:paraId="466FE2F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219F07C" w14:textId="207F15B1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24AE81F" w14:textId="472784AE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S13</w:t>
            </w:r>
          </w:p>
        </w:tc>
        <w:tc>
          <w:tcPr>
            <w:tcW w:w="1265" w:type="dxa"/>
            <w:vAlign w:val="center"/>
          </w:tcPr>
          <w:p w14:paraId="1EB7C53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7–11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decembrie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0B16255B" w14:textId="60F48BF9" w:rsidR="00C7169F" w:rsidRPr="00C82BD6" w:rsidRDefault="00FD2334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233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o-RO"/>
              </w:rPr>
              <w:t>Văzând cu inima – Orbul din Ierihon</w:t>
            </w:r>
          </w:p>
        </w:tc>
        <w:tc>
          <w:tcPr>
            <w:tcW w:w="1299" w:type="dxa"/>
            <w:vMerge/>
          </w:tcPr>
          <w:p w14:paraId="792CDCF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55B179A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16866EA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0F4C56D2" w14:textId="3E4EA7DF" w:rsidTr="005910D9">
        <w:tc>
          <w:tcPr>
            <w:tcW w:w="1677" w:type="dxa"/>
            <w:vMerge/>
          </w:tcPr>
          <w:p w14:paraId="49A0543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DA90E8F" w14:textId="4D6227DE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34A9A0B" w14:textId="482BA6C1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S14</w:t>
            </w:r>
          </w:p>
        </w:tc>
        <w:tc>
          <w:tcPr>
            <w:tcW w:w="1265" w:type="dxa"/>
            <w:vAlign w:val="center"/>
          </w:tcPr>
          <w:p w14:paraId="600448C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14–18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decembrie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1F68B74A" w14:textId="33AA45CC" w:rsidR="00C7169F" w:rsidRPr="00C82BD6" w:rsidRDefault="00FD2334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233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Spunând da lui Dumnezeu – Advent.  </w:t>
            </w:r>
          </w:p>
        </w:tc>
        <w:tc>
          <w:tcPr>
            <w:tcW w:w="1299" w:type="dxa"/>
            <w:vMerge/>
          </w:tcPr>
          <w:p w14:paraId="2D641DE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431F4CEE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A8AF53E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4F6AB786" w14:textId="6FEF468E" w:rsidTr="005910D9">
        <w:tc>
          <w:tcPr>
            <w:tcW w:w="1677" w:type="dxa"/>
            <w:vMerge/>
          </w:tcPr>
          <w:p w14:paraId="5987AF6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68E9353" w14:textId="26CB1F9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EAB6DF5" w14:textId="69A0529F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S15</w:t>
            </w:r>
          </w:p>
        </w:tc>
        <w:tc>
          <w:tcPr>
            <w:tcW w:w="1265" w:type="dxa"/>
            <w:vAlign w:val="center"/>
          </w:tcPr>
          <w:p w14:paraId="11A64EA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21–22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decembrie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2957" w:type="dxa"/>
            <w:vAlign w:val="center"/>
          </w:tcPr>
          <w:p w14:paraId="342375CB" w14:textId="4DCCE9A1" w:rsidR="00C7169F" w:rsidRPr="00C82BD6" w:rsidRDefault="00C7169F" w:rsidP="00C716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RECAPITULARE, EVALUARE</w:t>
            </w:r>
          </w:p>
        </w:tc>
        <w:tc>
          <w:tcPr>
            <w:tcW w:w="1299" w:type="dxa"/>
            <w:vMerge/>
          </w:tcPr>
          <w:p w14:paraId="26C5401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2F5B7A0A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4972992A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5DDAFFD" w14:textId="4C6AC988" w:rsidTr="005910D9">
        <w:tc>
          <w:tcPr>
            <w:tcW w:w="1677" w:type="dxa"/>
            <w:vMerge/>
            <w:shd w:val="clear" w:color="auto" w:fill="E7E6E6"/>
          </w:tcPr>
          <w:p w14:paraId="13B9E68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09A83256" w14:textId="4560200A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4C0F7428" w14:textId="5E3CD1C6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VAC.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07E812A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23 </w:t>
            </w: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decembrie</w:t>
            </w:r>
            <w:proofErr w:type="spellEnd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2026–10 </w:t>
            </w: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ianuarie</w:t>
            </w:r>
            <w:proofErr w:type="spellEnd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6D1F53C5" w14:textId="77777777" w:rsidR="00C7169F" w:rsidRPr="00C82BD6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Vacanța</w:t>
            </w:r>
            <w:proofErr w:type="spellEnd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de </w:t>
            </w:r>
            <w:proofErr w:type="spellStart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iarnă</w:t>
            </w:r>
            <w:proofErr w:type="spellEnd"/>
          </w:p>
        </w:tc>
        <w:tc>
          <w:tcPr>
            <w:tcW w:w="1299" w:type="dxa"/>
            <w:vMerge/>
            <w:shd w:val="clear" w:color="auto" w:fill="E7E6E6"/>
          </w:tcPr>
          <w:p w14:paraId="7ED678A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4A06657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37C2481D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7169F" w:rsidRPr="00C7169F" w14:paraId="118E6BCE" w14:textId="335554FB" w:rsidTr="005910D9">
        <w:tc>
          <w:tcPr>
            <w:tcW w:w="1677" w:type="dxa"/>
            <w:vMerge/>
          </w:tcPr>
          <w:p w14:paraId="22B81B8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17A2FF4" w14:textId="5DCD2959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4B56DD5" w14:textId="149FCCA2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S16</w:t>
            </w:r>
          </w:p>
        </w:tc>
        <w:tc>
          <w:tcPr>
            <w:tcW w:w="1265" w:type="dxa"/>
            <w:vAlign w:val="center"/>
          </w:tcPr>
          <w:p w14:paraId="3F432D9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11–15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ianuarie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0F38CFF4" w14:textId="35D1C16A" w:rsidR="00C7169F" w:rsidRPr="00C82BD6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INTERVAL DE CURSURI I</w:t>
            </w: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hu-HU"/>
              </w:rPr>
              <w:t xml:space="preserve">II    </w:t>
            </w: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FD2334" w:rsidRPr="00FD233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Am văzut steaua Lui – Nașterea lui Isus</w:t>
            </w:r>
          </w:p>
        </w:tc>
        <w:tc>
          <w:tcPr>
            <w:tcW w:w="1299" w:type="dxa"/>
            <w:vMerge/>
          </w:tcPr>
          <w:p w14:paraId="7A55B1D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25B3FD4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BA9EFD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21719779" w14:textId="71639A1E" w:rsidTr="005910D9">
        <w:tc>
          <w:tcPr>
            <w:tcW w:w="1677" w:type="dxa"/>
            <w:vMerge/>
          </w:tcPr>
          <w:p w14:paraId="4533D12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0FE98F70" w14:textId="0C055FAB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1FCA7F1A" w14:textId="578E79F5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S17</w:t>
            </w:r>
          </w:p>
        </w:tc>
        <w:tc>
          <w:tcPr>
            <w:tcW w:w="1265" w:type="dxa"/>
            <w:vAlign w:val="center"/>
          </w:tcPr>
          <w:p w14:paraId="367AC3F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18–22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ianuarie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1EBBB092" w14:textId="3BEF8C57" w:rsidR="00C7169F" w:rsidRPr="00C82BD6" w:rsidRDefault="00FD2334" w:rsidP="00C34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233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Crescând în înțelepciune și bunătate – Isus la doisprezece ani</w:t>
            </w:r>
          </w:p>
        </w:tc>
        <w:tc>
          <w:tcPr>
            <w:tcW w:w="1299" w:type="dxa"/>
            <w:vMerge/>
          </w:tcPr>
          <w:p w14:paraId="75EC4EF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2CACB9AA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151C70F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59C772D1" w14:textId="7F260472" w:rsidTr="005910D9">
        <w:tc>
          <w:tcPr>
            <w:tcW w:w="1677" w:type="dxa"/>
            <w:vMerge/>
          </w:tcPr>
          <w:p w14:paraId="1809CDFD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735C0D78" w14:textId="6FEAA6B1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1DCCCCE8" w14:textId="0E30709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S18</w:t>
            </w:r>
          </w:p>
        </w:tc>
        <w:tc>
          <w:tcPr>
            <w:tcW w:w="1265" w:type="dxa"/>
            <w:vAlign w:val="center"/>
          </w:tcPr>
          <w:p w14:paraId="54DDB2DA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25–29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ianuarie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5823357A" w14:textId="559282B5" w:rsidR="00C7169F" w:rsidRPr="00C82BD6" w:rsidRDefault="00FD2334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233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Acesta este Fiul Meu preaiubit, în care Îmi găsesc plăcerea." –botezul lui Isus</w:t>
            </w:r>
          </w:p>
        </w:tc>
        <w:tc>
          <w:tcPr>
            <w:tcW w:w="1299" w:type="dxa"/>
            <w:vMerge/>
          </w:tcPr>
          <w:p w14:paraId="5189ACDA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46ED6EC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7085986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5FF1964A" w14:textId="50338A98" w:rsidTr="005910D9">
        <w:tc>
          <w:tcPr>
            <w:tcW w:w="1677" w:type="dxa"/>
            <w:vMerge/>
          </w:tcPr>
          <w:p w14:paraId="0EC0A6AD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A402B46" w14:textId="4B3015C9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38CB289" w14:textId="2D7DB2C6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S19</w:t>
            </w:r>
          </w:p>
        </w:tc>
        <w:tc>
          <w:tcPr>
            <w:tcW w:w="1265" w:type="dxa"/>
            <w:vAlign w:val="center"/>
          </w:tcPr>
          <w:p w14:paraId="57AA203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1–5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februarie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34A2ADC8" w14:textId="3318B38B" w:rsidR="00C7169F" w:rsidRPr="00C82BD6" w:rsidRDefault="00FD2334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233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Isus vindecă – Vindecarea paraliticului</w:t>
            </w:r>
            <w:r w:rsidR="00A65626" w:rsidRPr="00A65626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.</w:t>
            </w:r>
          </w:p>
        </w:tc>
        <w:tc>
          <w:tcPr>
            <w:tcW w:w="1299" w:type="dxa"/>
            <w:vMerge/>
          </w:tcPr>
          <w:p w14:paraId="3D5A7A8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3A7F42D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458BC7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743354F4" w14:textId="3B42F381" w:rsidTr="005910D9">
        <w:tc>
          <w:tcPr>
            <w:tcW w:w="1677" w:type="dxa"/>
            <w:vMerge/>
          </w:tcPr>
          <w:p w14:paraId="5CD181E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9F8AE1D" w14:textId="0FC6E87B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21F7D68" w14:textId="1AC8F200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S20</w:t>
            </w:r>
          </w:p>
        </w:tc>
        <w:tc>
          <w:tcPr>
            <w:tcW w:w="1265" w:type="dxa"/>
            <w:vAlign w:val="center"/>
          </w:tcPr>
          <w:p w14:paraId="1D1AE78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8–12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februarie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2C3123B3" w14:textId="754D51CD" w:rsidR="00C7169F" w:rsidRPr="00C82BD6" w:rsidRDefault="00FD2334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233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Isus îl observă pe cel care suferă – Vindecarea la băile Betesda</w:t>
            </w:r>
            <w:r w:rsidRPr="00FD233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ab/>
            </w:r>
          </w:p>
        </w:tc>
        <w:tc>
          <w:tcPr>
            <w:tcW w:w="1299" w:type="dxa"/>
            <w:vMerge/>
          </w:tcPr>
          <w:p w14:paraId="7BA63FF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393C9E1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1284604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2D790846" w14:textId="7B6E310C" w:rsidTr="005910D9">
        <w:tc>
          <w:tcPr>
            <w:tcW w:w="1677" w:type="dxa"/>
            <w:vMerge/>
          </w:tcPr>
          <w:p w14:paraId="60694B6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7611764" w14:textId="6C71AF91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04F070E" w14:textId="443C4648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S21</w:t>
            </w:r>
          </w:p>
        </w:tc>
        <w:tc>
          <w:tcPr>
            <w:tcW w:w="1265" w:type="dxa"/>
            <w:vAlign w:val="center"/>
          </w:tcPr>
          <w:p w14:paraId="22CE8C0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15–19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februarie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68DE2687" w14:textId="2A2A4414" w:rsidR="00C7169F" w:rsidRPr="00C82BD6" w:rsidRDefault="00C7169F" w:rsidP="00C716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RECAPITULARE, EVALUARE</w:t>
            </w:r>
          </w:p>
        </w:tc>
        <w:tc>
          <w:tcPr>
            <w:tcW w:w="1299" w:type="dxa"/>
            <w:vMerge/>
          </w:tcPr>
          <w:p w14:paraId="1BB842A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598C6B6A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4D5C8E7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4C124469" w14:textId="72D28E32" w:rsidTr="005910D9">
        <w:tc>
          <w:tcPr>
            <w:tcW w:w="1677" w:type="dxa"/>
            <w:vMerge/>
            <w:shd w:val="clear" w:color="auto" w:fill="E7E6E6"/>
          </w:tcPr>
          <w:p w14:paraId="0FD2E8E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0763B938" w14:textId="427EA6D4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173F293E" w14:textId="56C8A37C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VAC.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6D1DF1C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22–28 </w:t>
            </w:r>
            <w:proofErr w:type="spellStart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februarie</w:t>
            </w:r>
            <w:proofErr w:type="spellEnd"/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30D08F32" w14:textId="77777777" w:rsidR="00C7169F" w:rsidRPr="00C82BD6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Vacanța</w:t>
            </w:r>
            <w:proofErr w:type="spellEnd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mobilă</w:t>
            </w:r>
            <w:proofErr w:type="spellEnd"/>
          </w:p>
        </w:tc>
        <w:tc>
          <w:tcPr>
            <w:tcW w:w="1299" w:type="dxa"/>
            <w:vMerge/>
            <w:shd w:val="clear" w:color="auto" w:fill="E7E6E6"/>
          </w:tcPr>
          <w:p w14:paraId="19F9F5F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0B718BD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12A616FE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7169F" w:rsidRPr="00C7169F" w14:paraId="48C9C8EA" w14:textId="08CCC773" w:rsidTr="005910D9">
        <w:tc>
          <w:tcPr>
            <w:tcW w:w="1677" w:type="dxa"/>
            <w:vMerge/>
          </w:tcPr>
          <w:p w14:paraId="251F479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096E2B74" w14:textId="293D0616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3D7426A" w14:textId="17C55C2F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S22</w:t>
            </w:r>
          </w:p>
        </w:tc>
        <w:tc>
          <w:tcPr>
            <w:tcW w:w="1265" w:type="dxa"/>
            <w:vAlign w:val="center"/>
          </w:tcPr>
          <w:p w14:paraId="241BC74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1–5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martie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58B8E8DA" w14:textId="07E76EE5" w:rsidR="00C7169F" w:rsidRPr="00C82BD6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INTERVAL DE CURSURI I</w:t>
            </w: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hu-HU"/>
              </w:rPr>
              <w:t>V</w:t>
            </w:r>
            <w:r w:rsidR="00FD2334" w:rsidRPr="00FD233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o-RO"/>
              </w:rPr>
              <w:t>"Eu sunt învierea și viața." – Învierea lui Lazăr</w:t>
            </w:r>
          </w:p>
        </w:tc>
        <w:tc>
          <w:tcPr>
            <w:tcW w:w="1299" w:type="dxa"/>
            <w:vMerge/>
          </w:tcPr>
          <w:p w14:paraId="70D337AD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27E701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330C2A9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4FA51B36" w14:textId="74CADC50" w:rsidTr="005910D9">
        <w:tc>
          <w:tcPr>
            <w:tcW w:w="1677" w:type="dxa"/>
            <w:vMerge/>
          </w:tcPr>
          <w:p w14:paraId="1A6733F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3E3E0545" w14:textId="3C0B5922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02D8B0F" w14:textId="6285B35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S23</w:t>
            </w:r>
          </w:p>
        </w:tc>
        <w:tc>
          <w:tcPr>
            <w:tcW w:w="1265" w:type="dxa"/>
            <w:vAlign w:val="center"/>
          </w:tcPr>
          <w:p w14:paraId="6E3C6DF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8–12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martie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1F5309A1" w14:textId="196783FD" w:rsidR="00C7169F" w:rsidRPr="00C82BD6" w:rsidRDefault="00FD2334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233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"Eu sunt pâinea vieții." – Înmulțirea pâinilor</w:t>
            </w:r>
          </w:p>
        </w:tc>
        <w:tc>
          <w:tcPr>
            <w:tcW w:w="1299" w:type="dxa"/>
            <w:vMerge/>
          </w:tcPr>
          <w:p w14:paraId="4A70D37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10D76D2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572D3C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1C624E6C" w14:textId="4132AC7E" w:rsidTr="005910D9">
        <w:tc>
          <w:tcPr>
            <w:tcW w:w="1677" w:type="dxa"/>
            <w:vMerge/>
          </w:tcPr>
          <w:p w14:paraId="2E59517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60DDF3D" w14:textId="044035B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C11C987" w14:textId="6C5CFAC9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S24</w:t>
            </w:r>
          </w:p>
        </w:tc>
        <w:tc>
          <w:tcPr>
            <w:tcW w:w="1265" w:type="dxa"/>
            <w:vAlign w:val="center"/>
          </w:tcPr>
          <w:p w14:paraId="216CEA8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15–19 </w:t>
            </w:r>
            <w:proofErr w:type="spellStart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martie</w:t>
            </w:r>
            <w:proofErr w:type="spellEnd"/>
            <w:r w:rsidRPr="00C7169F">
              <w:rPr>
                <w:rFonts w:ascii="Times New Roman" w:hAnsi="Times New Roman" w:cs="Times New Roman"/>
                <w:sz w:val="16"/>
                <w:szCs w:val="16"/>
              </w:rPr>
              <w:t xml:space="preserve"> 2027</w:t>
            </w:r>
          </w:p>
        </w:tc>
        <w:tc>
          <w:tcPr>
            <w:tcW w:w="2957" w:type="dxa"/>
            <w:vAlign w:val="center"/>
          </w:tcPr>
          <w:p w14:paraId="6A6E1681" w14:textId="46493414" w:rsidR="00C7169F" w:rsidRPr="00C82BD6" w:rsidRDefault="00FD2334" w:rsidP="00C82B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2334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Sărbătoarea mult așteptată – Prima împărtășanie</w:t>
            </w:r>
          </w:p>
        </w:tc>
        <w:tc>
          <w:tcPr>
            <w:tcW w:w="1299" w:type="dxa"/>
            <w:vMerge/>
          </w:tcPr>
          <w:p w14:paraId="383F527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4F68775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501030A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43B1E4B4" w14:textId="1826FFBD" w:rsidTr="005910D9">
        <w:tc>
          <w:tcPr>
            <w:tcW w:w="1677" w:type="dxa"/>
            <w:vMerge/>
          </w:tcPr>
          <w:p w14:paraId="2B71EED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664A1BD" w14:textId="33966373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2674CDF" w14:textId="1D3A087F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S25</w:t>
            </w:r>
          </w:p>
        </w:tc>
        <w:tc>
          <w:tcPr>
            <w:tcW w:w="1265" w:type="dxa"/>
            <w:vAlign w:val="center"/>
          </w:tcPr>
          <w:p w14:paraId="4FFCAD0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22–26 martie 2027</w:t>
            </w:r>
          </w:p>
        </w:tc>
        <w:tc>
          <w:tcPr>
            <w:tcW w:w="2957" w:type="dxa"/>
            <w:vAlign w:val="center"/>
          </w:tcPr>
          <w:p w14:paraId="2B85B65D" w14:textId="7883C7D7" w:rsidR="00C7169F" w:rsidRPr="00C82BD6" w:rsidRDefault="00FD2334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233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"Faceți aceasta în amintirea mea!" – Cina cea de taină</w:t>
            </w:r>
          </w:p>
        </w:tc>
        <w:tc>
          <w:tcPr>
            <w:tcW w:w="1299" w:type="dxa"/>
            <w:vMerge/>
          </w:tcPr>
          <w:p w14:paraId="26F2A92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6FFFFC2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B2DA85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3A42F902" w14:textId="119ED6D0" w:rsidTr="005910D9">
        <w:tc>
          <w:tcPr>
            <w:tcW w:w="1677" w:type="dxa"/>
            <w:vMerge/>
          </w:tcPr>
          <w:p w14:paraId="2260E45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5E694E0" w14:textId="4CE5AE6A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1A9F9BD8" w14:textId="6D9DB2F0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S26</w:t>
            </w:r>
          </w:p>
        </w:tc>
        <w:tc>
          <w:tcPr>
            <w:tcW w:w="1265" w:type="dxa"/>
            <w:vAlign w:val="center"/>
          </w:tcPr>
          <w:p w14:paraId="782A67C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29 martie–2 aprilie 2027</w:t>
            </w:r>
          </w:p>
        </w:tc>
        <w:tc>
          <w:tcPr>
            <w:tcW w:w="2957" w:type="dxa"/>
            <w:vAlign w:val="center"/>
          </w:tcPr>
          <w:p w14:paraId="0DDB89D2" w14:textId="4E2AEEE1" w:rsidR="00C7169F" w:rsidRPr="00C82BD6" w:rsidRDefault="00FD2334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233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o-RO"/>
              </w:rPr>
              <w:t>Cea mai mare iubire - moartea și învierea lui Isus</w:t>
            </w:r>
          </w:p>
        </w:tc>
        <w:tc>
          <w:tcPr>
            <w:tcW w:w="1299" w:type="dxa"/>
            <w:vMerge/>
          </w:tcPr>
          <w:p w14:paraId="7A27AAD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4123066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15A3A38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5376454D" w14:textId="41C66F0E" w:rsidTr="005910D9">
        <w:tc>
          <w:tcPr>
            <w:tcW w:w="1677" w:type="dxa"/>
            <w:vMerge/>
          </w:tcPr>
          <w:p w14:paraId="66D6303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7ABD04A5" w14:textId="7A248A2F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65792A6" w14:textId="09EA409A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S27</w:t>
            </w:r>
          </w:p>
        </w:tc>
        <w:tc>
          <w:tcPr>
            <w:tcW w:w="1265" w:type="dxa"/>
            <w:vAlign w:val="center"/>
          </w:tcPr>
          <w:p w14:paraId="58A1CAB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5–9 aprilie 2027</w:t>
            </w:r>
          </w:p>
        </w:tc>
        <w:tc>
          <w:tcPr>
            <w:tcW w:w="2957" w:type="dxa"/>
            <w:vAlign w:val="center"/>
          </w:tcPr>
          <w:p w14:paraId="51EB85BB" w14:textId="27237938" w:rsidR="00C7169F" w:rsidRPr="00C82BD6" w:rsidRDefault="00C82BD6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Paștile-Învierea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lui</w:t>
            </w:r>
            <w:proofErr w:type="spellEnd"/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Isus</w:t>
            </w:r>
          </w:p>
        </w:tc>
        <w:tc>
          <w:tcPr>
            <w:tcW w:w="1299" w:type="dxa"/>
            <w:vMerge/>
          </w:tcPr>
          <w:p w14:paraId="295F688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244E6C0D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749F383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755B2D52" w14:textId="1B3C5E70" w:rsidTr="005910D9">
        <w:tc>
          <w:tcPr>
            <w:tcW w:w="1677" w:type="dxa"/>
            <w:vMerge/>
          </w:tcPr>
          <w:p w14:paraId="2B24661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7820CECA" w14:textId="4203E992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B4D8A2A" w14:textId="406830B1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S28</w:t>
            </w:r>
          </w:p>
        </w:tc>
        <w:tc>
          <w:tcPr>
            <w:tcW w:w="1265" w:type="dxa"/>
            <w:vAlign w:val="center"/>
          </w:tcPr>
          <w:p w14:paraId="68BA5C6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12–16 aprilie 2027</w:t>
            </w:r>
          </w:p>
        </w:tc>
        <w:tc>
          <w:tcPr>
            <w:tcW w:w="2957" w:type="dxa"/>
            <w:vAlign w:val="center"/>
          </w:tcPr>
          <w:p w14:paraId="5076B719" w14:textId="50223364" w:rsidR="00C7169F" w:rsidRPr="00C82BD6" w:rsidRDefault="00C7169F" w:rsidP="00C716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RECAPITULARE, EVALUARE</w:t>
            </w:r>
          </w:p>
        </w:tc>
        <w:tc>
          <w:tcPr>
            <w:tcW w:w="1299" w:type="dxa"/>
            <w:vMerge/>
          </w:tcPr>
          <w:p w14:paraId="55FA901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1ABDA92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75FFBB0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5D772259" w14:textId="6EB74BFE" w:rsidTr="005910D9">
        <w:tc>
          <w:tcPr>
            <w:tcW w:w="1677" w:type="dxa"/>
            <w:vMerge/>
            <w:shd w:val="clear" w:color="auto" w:fill="E7E6E6"/>
          </w:tcPr>
          <w:p w14:paraId="3EE0467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1F2B1B1C" w14:textId="2E6DA1AD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45E68A91" w14:textId="1DAA0915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S29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385EA62E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19–23 aprilie 2027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221A13D2" w14:textId="77777777" w:rsidR="00C7169F" w:rsidRPr="00C82BD6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Săptămâna verde</w:t>
            </w:r>
          </w:p>
        </w:tc>
        <w:tc>
          <w:tcPr>
            <w:tcW w:w="1299" w:type="dxa"/>
            <w:vMerge/>
            <w:shd w:val="clear" w:color="auto" w:fill="E7E6E6"/>
          </w:tcPr>
          <w:p w14:paraId="6739C37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44D81BD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08EB35B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7169F" w:rsidRPr="00C7169F" w14:paraId="54467977" w14:textId="4277F98E" w:rsidTr="005910D9">
        <w:tc>
          <w:tcPr>
            <w:tcW w:w="1677" w:type="dxa"/>
            <w:vMerge/>
            <w:shd w:val="clear" w:color="auto" w:fill="E7E6E6"/>
          </w:tcPr>
          <w:p w14:paraId="265FF00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660D9372" w14:textId="3CFBE3D3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3E6D9FFA" w14:textId="74033465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Vac.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0E9F060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24 aprilie–4 mai 2027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05B6E39C" w14:textId="77777777" w:rsidR="00C7169F" w:rsidRPr="00C82BD6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sz w:val="16"/>
                <w:szCs w:val="16"/>
              </w:rPr>
              <w:t>Vacanța de primăvară</w:t>
            </w:r>
          </w:p>
        </w:tc>
        <w:tc>
          <w:tcPr>
            <w:tcW w:w="1299" w:type="dxa"/>
            <w:vMerge/>
            <w:shd w:val="clear" w:color="auto" w:fill="E7E6E6"/>
          </w:tcPr>
          <w:p w14:paraId="0E91A48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5DB47FB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0FAD9B2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7169F" w:rsidRPr="00C7169F" w14:paraId="3B61A7A4" w14:textId="1225BD20" w:rsidTr="005910D9">
        <w:tc>
          <w:tcPr>
            <w:tcW w:w="1677" w:type="dxa"/>
            <w:vMerge/>
          </w:tcPr>
          <w:p w14:paraId="73E6820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3B6318FB" w14:textId="4987A58A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2EAEA100" w14:textId="31DE6205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S30</w:t>
            </w:r>
          </w:p>
        </w:tc>
        <w:tc>
          <w:tcPr>
            <w:tcW w:w="1265" w:type="dxa"/>
            <w:vAlign w:val="center"/>
          </w:tcPr>
          <w:p w14:paraId="7C633D8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5–7 mai 2027</w:t>
            </w:r>
          </w:p>
        </w:tc>
        <w:tc>
          <w:tcPr>
            <w:tcW w:w="2957" w:type="dxa"/>
            <w:vAlign w:val="center"/>
          </w:tcPr>
          <w:p w14:paraId="063BB37E" w14:textId="44D1A786" w:rsidR="00C7169F" w:rsidRPr="00C82BD6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INTERVAL DE CURSURI </w:t>
            </w: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hu-HU"/>
              </w:rPr>
              <w:t xml:space="preserve">V.    </w:t>
            </w:r>
            <w:r w:rsidR="00FD2334" w:rsidRPr="00FD233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Ochii lor s-au deschis și au cunoscut."  – Ucenicii din Emaus</w:t>
            </w:r>
          </w:p>
        </w:tc>
        <w:tc>
          <w:tcPr>
            <w:tcW w:w="1299" w:type="dxa"/>
            <w:vMerge/>
          </w:tcPr>
          <w:p w14:paraId="499D432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B7617C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4CD5309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78627F08" w14:textId="29B51081" w:rsidTr="005910D9">
        <w:tc>
          <w:tcPr>
            <w:tcW w:w="1677" w:type="dxa"/>
            <w:vMerge/>
          </w:tcPr>
          <w:p w14:paraId="3B286A3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C47E2B5" w14:textId="6D178A7A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2C690144" w14:textId="63C233BE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S31</w:t>
            </w:r>
          </w:p>
        </w:tc>
        <w:tc>
          <w:tcPr>
            <w:tcW w:w="1265" w:type="dxa"/>
            <w:vAlign w:val="center"/>
          </w:tcPr>
          <w:p w14:paraId="53625A8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10–14 mai 2027</w:t>
            </w:r>
          </w:p>
        </w:tc>
        <w:tc>
          <w:tcPr>
            <w:tcW w:w="2957" w:type="dxa"/>
            <w:vAlign w:val="center"/>
          </w:tcPr>
          <w:p w14:paraId="7F36E7AB" w14:textId="298591FF" w:rsidR="00C7169F" w:rsidRPr="00C82BD6" w:rsidRDefault="00FD2334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233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Mărturisirea de credință – Isus apare ucenicilor</w:t>
            </w:r>
          </w:p>
        </w:tc>
        <w:tc>
          <w:tcPr>
            <w:tcW w:w="1299" w:type="dxa"/>
            <w:vMerge/>
          </w:tcPr>
          <w:p w14:paraId="10EE39B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F2ACD0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246F8E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1D4213E9" w14:textId="17C8BB06" w:rsidTr="005910D9">
        <w:tc>
          <w:tcPr>
            <w:tcW w:w="1677" w:type="dxa"/>
            <w:vMerge/>
          </w:tcPr>
          <w:p w14:paraId="7E18566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76E937E" w14:textId="187FE8F2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5B0561B" w14:textId="5CD0F5B2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S32</w:t>
            </w:r>
          </w:p>
        </w:tc>
        <w:tc>
          <w:tcPr>
            <w:tcW w:w="1265" w:type="dxa"/>
            <w:vAlign w:val="center"/>
          </w:tcPr>
          <w:p w14:paraId="08E441E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17–21 mai 2027</w:t>
            </w:r>
          </w:p>
        </w:tc>
        <w:tc>
          <w:tcPr>
            <w:tcW w:w="2957" w:type="dxa"/>
            <w:vAlign w:val="center"/>
          </w:tcPr>
          <w:p w14:paraId="37C1B4CE" w14:textId="45C3019F" w:rsidR="00C7169F" w:rsidRPr="00C82BD6" w:rsidRDefault="00FD2334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2334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Avem o misiune – Tânărul bogat</w:t>
            </w:r>
          </w:p>
        </w:tc>
        <w:tc>
          <w:tcPr>
            <w:tcW w:w="1299" w:type="dxa"/>
            <w:vMerge/>
          </w:tcPr>
          <w:p w14:paraId="3DD84F1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6C12F2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0ABB92A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3974E4D7" w14:textId="58F4B580" w:rsidTr="005910D9">
        <w:tc>
          <w:tcPr>
            <w:tcW w:w="1677" w:type="dxa"/>
            <w:vMerge/>
          </w:tcPr>
          <w:p w14:paraId="3BB822E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1FE85CAB" w14:textId="06B7294D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B0299A7" w14:textId="481D1CD8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S33</w:t>
            </w:r>
          </w:p>
        </w:tc>
        <w:tc>
          <w:tcPr>
            <w:tcW w:w="1265" w:type="dxa"/>
            <w:vAlign w:val="center"/>
          </w:tcPr>
          <w:p w14:paraId="7DCD647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24–28 mai 2027</w:t>
            </w:r>
          </w:p>
        </w:tc>
        <w:tc>
          <w:tcPr>
            <w:tcW w:w="2957" w:type="dxa"/>
            <w:vAlign w:val="center"/>
          </w:tcPr>
          <w:p w14:paraId="4B954B41" w14:textId="1B770E2A" w:rsidR="00C7169F" w:rsidRPr="00C82BD6" w:rsidRDefault="00FD2334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233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Toți au fost umpluți de Duhul Sfânt"– Rusalii</w:t>
            </w:r>
          </w:p>
        </w:tc>
        <w:tc>
          <w:tcPr>
            <w:tcW w:w="1299" w:type="dxa"/>
            <w:vMerge/>
          </w:tcPr>
          <w:p w14:paraId="280AA07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29EBB66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3EE3E43D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C21963F" w14:textId="47B7D1D9" w:rsidTr="005910D9">
        <w:tc>
          <w:tcPr>
            <w:tcW w:w="1677" w:type="dxa"/>
            <w:vMerge/>
          </w:tcPr>
          <w:p w14:paraId="3349FB8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673C710D" w14:textId="221FA6AD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47BD8FB" w14:textId="3037C990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S34</w:t>
            </w:r>
          </w:p>
        </w:tc>
        <w:tc>
          <w:tcPr>
            <w:tcW w:w="1265" w:type="dxa"/>
            <w:vAlign w:val="center"/>
          </w:tcPr>
          <w:p w14:paraId="2E3FFCF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31 mai–4 iunie 2027</w:t>
            </w:r>
          </w:p>
        </w:tc>
        <w:tc>
          <w:tcPr>
            <w:tcW w:w="2957" w:type="dxa"/>
            <w:vAlign w:val="center"/>
          </w:tcPr>
          <w:p w14:paraId="67D832CB" w14:textId="07C71D5C" w:rsidR="00C7169F" w:rsidRPr="00C82BD6" w:rsidRDefault="00A65626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626">
              <w:rPr>
                <w:rFonts w:ascii="Times New Roman" w:hAnsi="Times New Roman" w:cs="Times New Roman"/>
                <w:bCs/>
                <w:sz w:val="16"/>
                <w:szCs w:val="16"/>
                <w:lang w:val="ro-RO"/>
              </w:rPr>
              <w:t>Rusaliile</w:t>
            </w:r>
          </w:p>
        </w:tc>
        <w:tc>
          <w:tcPr>
            <w:tcW w:w="1299" w:type="dxa"/>
            <w:vMerge/>
          </w:tcPr>
          <w:p w14:paraId="28CF77E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2AB90F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71FA5BEE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204B057" w14:textId="2CA59B18" w:rsidTr="005910D9">
        <w:tc>
          <w:tcPr>
            <w:tcW w:w="1677" w:type="dxa"/>
            <w:vMerge/>
          </w:tcPr>
          <w:p w14:paraId="6F29BFC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2B42C8F" w14:textId="3842A110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F8DDC6E" w14:textId="14C9F4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S35</w:t>
            </w:r>
          </w:p>
        </w:tc>
        <w:tc>
          <w:tcPr>
            <w:tcW w:w="1265" w:type="dxa"/>
            <w:vAlign w:val="center"/>
          </w:tcPr>
          <w:p w14:paraId="604E576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7–11 iunie 2027</w:t>
            </w:r>
          </w:p>
        </w:tc>
        <w:tc>
          <w:tcPr>
            <w:tcW w:w="2957" w:type="dxa"/>
            <w:vAlign w:val="center"/>
          </w:tcPr>
          <w:p w14:paraId="387B01E6" w14:textId="592E9EE1" w:rsidR="00C7169F" w:rsidRPr="00C82BD6" w:rsidRDefault="00C7169F" w:rsidP="00C716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REMEDIERE</w:t>
            </w:r>
          </w:p>
        </w:tc>
        <w:tc>
          <w:tcPr>
            <w:tcW w:w="1299" w:type="dxa"/>
            <w:vMerge/>
          </w:tcPr>
          <w:p w14:paraId="2F0413A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0C4F59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83BB54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2BC731C0" w14:textId="55A5F1D4" w:rsidTr="005910D9">
        <w:tc>
          <w:tcPr>
            <w:tcW w:w="1677" w:type="dxa"/>
            <w:vMerge/>
          </w:tcPr>
          <w:p w14:paraId="0907566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1CB7435" w14:textId="2FAFDEE9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68EDE700" w14:textId="751E2DAE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S36</w:t>
            </w:r>
          </w:p>
        </w:tc>
        <w:tc>
          <w:tcPr>
            <w:tcW w:w="1265" w:type="dxa"/>
            <w:vAlign w:val="center"/>
          </w:tcPr>
          <w:p w14:paraId="09C3CC5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14–18 iunie 2027</w:t>
            </w:r>
          </w:p>
        </w:tc>
        <w:tc>
          <w:tcPr>
            <w:tcW w:w="2957" w:type="dxa"/>
            <w:vAlign w:val="center"/>
          </w:tcPr>
          <w:p w14:paraId="3782B0D8" w14:textId="0F0D5212" w:rsidR="00C7169F" w:rsidRPr="00C82BD6" w:rsidRDefault="00C7169F" w:rsidP="00C716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RECAPITULARE, EVALUARE</w:t>
            </w:r>
          </w:p>
        </w:tc>
        <w:tc>
          <w:tcPr>
            <w:tcW w:w="1299" w:type="dxa"/>
            <w:vMerge/>
          </w:tcPr>
          <w:p w14:paraId="2F8AC15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12E72AE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5A3B431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D44C347" w14:textId="014789EB" w:rsidR="00C82BD6" w:rsidRPr="00C82BD6" w:rsidRDefault="00C82BD6" w:rsidP="00C82BD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C82BD6">
        <w:rPr>
          <w:rFonts w:ascii="Times New Roman" w:hAnsi="Times New Roman" w:cs="Times New Roman"/>
          <w:sz w:val="24"/>
          <w:szCs w:val="24"/>
        </w:rPr>
        <w:t xml:space="preserve">*(Manual: </w:t>
      </w:r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Szép Mónika, Székely Beáta, György Noémi: </w:t>
      </w:r>
      <w:proofErr w:type="spellStart"/>
      <w:r w:rsidRPr="00C82BD6">
        <w:rPr>
          <w:rFonts w:ascii="Times New Roman" w:hAnsi="Times New Roman" w:cs="Times New Roman"/>
          <w:i/>
          <w:color w:val="000000"/>
          <w:sz w:val="24"/>
          <w:szCs w:val="24"/>
        </w:rPr>
        <w:t>Római</w:t>
      </w:r>
      <w:proofErr w:type="spellEnd"/>
      <w:r w:rsidRPr="00C82BD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C82BD6">
        <w:rPr>
          <w:rFonts w:ascii="Times New Roman" w:hAnsi="Times New Roman" w:cs="Times New Roman"/>
          <w:i/>
          <w:color w:val="000000"/>
          <w:sz w:val="24"/>
          <w:szCs w:val="24"/>
        </w:rPr>
        <w:t>katolikus</w:t>
      </w:r>
      <w:proofErr w:type="spellEnd"/>
      <w:r w:rsidRPr="00C82BD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C82BD6">
        <w:rPr>
          <w:rFonts w:ascii="Times New Roman" w:hAnsi="Times New Roman" w:cs="Times New Roman"/>
          <w:i/>
          <w:color w:val="000000"/>
          <w:sz w:val="24"/>
          <w:szCs w:val="24"/>
        </w:rPr>
        <w:t>vallás</w:t>
      </w:r>
      <w:proofErr w:type="spellEnd"/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2BD6">
        <w:rPr>
          <w:rFonts w:ascii="Times New Roman" w:hAnsi="Times New Roman" w:cs="Times New Roman"/>
          <w:color w:val="000000"/>
          <w:sz w:val="24"/>
          <w:szCs w:val="24"/>
        </w:rPr>
        <w:t>tankönyv</w:t>
      </w:r>
      <w:proofErr w:type="spellEnd"/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2BD6">
        <w:rPr>
          <w:rFonts w:ascii="Times New Roman" w:hAnsi="Times New Roman" w:cs="Times New Roman"/>
          <w:color w:val="000000"/>
          <w:sz w:val="24"/>
          <w:szCs w:val="24"/>
        </w:rPr>
        <w:t>az</w:t>
      </w:r>
      <w:proofErr w:type="spellEnd"/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 I</w:t>
      </w:r>
      <w:r w:rsidR="00A65626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FD233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2BD6">
        <w:rPr>
          <w:rFonts w:ascii="Times New Roman" w:hAnsi="Times New Roman" w:cs="Times New Roman"/>
          <w:color w:val="000000"/>
          <w:sz w:val="24"/>
          <w:szCs w:val="24"/>
        </w:rPr>
        <w:t>osztály</w:t>
      </w:r>
      <w:proofErr w:type="spellEnd"/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2BD6">
        <w:rPr>
          <w:rFonts w:ascii="Times New Roman" w:hAnsi="Times New Roman" w:cs="Times New Roman"/>
          <w:color w:val="000000"/>
          <w:sz w:val="24"/>
          <w:szCs w:val="24"/>
        </w:rPr>
        <w:t>számára</w:t>
      </w:r>
      <w:proofErr w:type="spellEnd"/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2BD6">
        <w:rPr>
          <w:rFonts w:ascii="Times New Roman" w:hAnsi="Times New Roman" w:cs="Times New Roman"/>
          <w:color w:val="000000"/>
          <w:sz w:val="24"/>
          <w:szCs w:val="24"/>
        </w:rPr>
        <w:t>Religie</w:t>
      </w:r>
      <w:proofErr w:type="spellEnd"/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C82BD6">
        <w:rPr>
          <w:rFonts w:ascii="Times New Roman" w:hAnsi="Times New Roman" w:cs="Times New Roman"/>
          <w:color w:val="000000"/>
          <w:sz w:val="24"/>
          <w:szCs w:val="24"/>
        </w:rPr>
        <w:t>cultul</w:t>
      </w:r>
      <w:proofErr w:type="spellEnd"/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2BD6">
        <w:rPr>
          <w:rFonts w:ascii="Times New Roman" w:hAnsi="Times New Roman" w:cs="Times New Roman"/>
          <w:color w:val="000000"/>
          <w:sz w:val="24"/>
          <w:szCs w:val="24"/>
        </w:rPr>
        <w:t>romano</w:t>
      </w:r>
      <w:proofErr w:type="spellEnd"/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C82BD6">
        <w:rPr>
          <w:rFonts w:ascii="Times New Roman" w:hAnsi="Times New Roman" w:cs="Times New Roman"/>
          <w:color w:val="000000"/>
          <w:sz w:val="24"/>
          <w:szCs w:val="24"/>
        </w:rPr>
        <w:t>catolic</w:t>
      </w:r>
      <w:proofErr w:type="spellEnd"/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82BD6">
        <w:rPr>
          <w:rFonts w:ascii="Times New Roman" w:hAnsi="Times New Roman" w:cs="Times New Roman"/>
          <w:color w:val="000000"/>
          <w:sz w:val="24"/>
          <w:szCs w:val="24"/>
        </w:rPr>
        <w:t>clasa</w:t>
      </w:r>
      <w:proofErr w:type="spellEnd"/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 I (lb. </w:t>
      </w:r>
      <w:proofErr w:type="spellStart"/>
      <w:r w:rsidRPr="00C82BD6">
        <w:rPr>
          <w:rFonts w:ascii="Times New Roman" w:hAnsi="Times New Roman" w:cs="Times New Roman"/>
          <w:color w:val="000000"/>
          <w:sz w:val="24"/>
          <w:szCs w:val="24"/>
        </w:rPr>
        <w:t>maghiară</w:t>
      </w:r>
      <w:proofErr w:type="spellEnd"/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), ME. </w:t>
      </w:r>
      <w:proofErr w:type="spellStart"/>
      <w:r w:rsidRPr="00C82BD6">
        <w:rPr>
          <w:rFonts w:ascii="Times New Roman" w:hAnsi="Times New Roman" w:cs="Times New Roman"/>
          <w:color w:val="000000"/>
          <w:sz w:val="24"/>
          <w:szCs w:val="24"/>
        </w:rPr>
        <w:t>Editura</w:t>
      </w:r>
      <w:proofErr w:type="spellEnd"/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2BD6">
        <w:rPr>
          <w:rFonts w:ascii="Times New Roman" w:hAnsi="Times New Roman" w:cs="Times New Roman"/>
          <w:color w:val="000000"/>
          <w:sz w:val="24"/>
          <w:szCs w:val="24"/>
        </w:rPr>
        <w:t>Didactică</w:t>
      </w:r>
      <w:proofErr w:type="spellEnd"/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2BD6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82BD6">
        <w:rPr>
          <w:rFonts w:ascii="Times New Roman" w:hAnsi="Times New Roman" w:cs="Times New Roman"/>
          <w:color w:val="000000"/>
          <w:sz w:val="24"/>
          <w:szCs w:val="24"/>
        </w:rPr>
        <w:t>Pedagogică</w:t>
      </w:r>
      <w:proofErr w:type="spellEnd"/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 S.A, </w:t>
      </w:r>
      <w:proofErr w:type="spellStart"/>
      <w:r w:rsidRPr="00C82BD6">
        <w:rPr>
          <w:rFonts w:ascii="Times New Roman" w:hAnsi="Times New Roman" w:cs="Times New Roman"/>
          <w:color w:val="000000"/>
          <w:sz w:val="24"/>
          <w:szCs w:val="24"/>
        </w:rPr>
        <w:t>Bucuresti</w:t>
      </w:r>
      <w:proofErr w:type="spellEnd"/>
      <w:r w:rsidRPr="00C82BD6">
        <w:rPr>
          <w:rFonts w:ascii="Times New Roman" w:hAnsi="Times New Roman" w:cs="Times New Roman"/>
          <w:color w:val="000000"/>
          <w:sz w:val="24"/>
          <w:szCs w:val="24"/>
        </w:rPr>
        <w:t xml:space="preserve"> 2023.</w:t>
      </w:r>
      <w:r w:rsidRPr="00C82BD6">
        <w:rPr>
          <w:rFonts w:ascii="Times New Roman" w:hAnsi="Times New Roman" w:cs="Times New Roman"/>
          <w:bCs/>
          <w:color w:val="000000"/>
          <w:sz w:val="24"/>
          <w:szCs w:val="24"/>
        </w:rPr>
        <w:t>)</w:t>
      </w:r>
      <w:r w:rsidRPr="00C82BD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82BD6">
        <w:rPr>
          <w:rFonts w:ascii="Times New Roman" w:hAnsi="Times New Roman" w:cs="Times New Roman"/>
          <w:b/>
          <w:bCs/>
          <w:sz w:val="24"/>
          <w:szCs w:val="24"/>
        </w:rPr>
        <w:t>Programe</w:t>
      </w:r>
      <w:proofErr w:type="spellEnd"/>
      <w:r w:rsidRPr="00C82B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2BD6">
        <w:rPr>
          <w:rFonts w:ascii="Times New Roman" w:hAnsi="Times New Roman" w:cs="Times New Roman"/>
          <w:b/>
          <w:bCs/>
          <w:sz w:val="24"/>
          <w:szCs w:val="24"/>
          <w:lang w:val="ro-RO"/>
        </w:rPr>
        <w:t>şcolare</w:t>
      </w:r>
      <w:r w:rsidRPr="00C82B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2BD6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RELIGIE, CULTUL ROMANO-CATOLIC DE LIMBA MAGHIARĂ,</w:t>
      </w:r>
      <w:r w:rsidRPr="00C82BD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82BD6">
        <w:rPr>
          <w:rFonts w:ascii="Times New Roman" w:hAnsi="Times New Roman" w:cs="Times New Roman"/>
          <w:i/>
          <w:iCs/>
          <w:sz w:val="24"/>
          <w:szCs w:val="24"/>
        </w:rPr>
        <w:t>Clasa</w:t>
      </w:r>
      <w:proofErr w:type="spellEnd"/>
      <w:r w:rsidRPr="00C82BD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82BD6">
        <w:rPr>
          <w:rFonts w:ascii="Times New Roman" w:hAnsi="Times New Roman" w:cs="Times New Roman"/>
          <w:i/>
          <w:iCs/>
          <w:sz w:val="24"/>
          <w:szCs w:val="24"/>
        </w:rPr>
        <w:t>pregătitoare</w:t>
      </w:r>
      <w:proofErr w:type="spellEnd"/>
      <w:r w:rsidRPr="00C82BD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C82BD6">
        <w:rPr>
          <w:rFonts w:ascii="Times New Roman" w:hAnsi="Times New Roman" w:cs="Times New Roman"/>
          <w:i/>
          <w:iCs/>
          <w:sz w:val="24"/>
          <w:szCs w:val="24"/>
        </w:rPr>
        <w:t>clasa</w:t>
      </w:r>
      <w:proofErr w:type="spellEnd"/>
      <w:r w:rsidRPr="00C82BD6">
        <w:rPr>
          <w:rFonts w:ascii="Times New Roman" w:hAnsi="Times New Roman" w:cs="Times New Roman"/>
          <w:i/>
          <w:iCs/>
          <w:sz w:val="24"/>
          <w:szCs w:val="24"/>
        </w:rPr>
        <w:t xml:space="preserve"> I </w:t>
      </w:r>
      <w:proofErr w:type="spellStart"/>
      <w:r w:rsidRPr="00C82BD6">
        <w:rPr>
          <w:rFonts w:ascii="Times New Roman" w:hAnsi="Times New Roman" w:cs="Times New Roman"/>
          <w:i/>
          <w:iCs/>
          <w:sz w:val="24"/>
          <w:szCs w:val="24"/>
        </w:rPr>
        <w:t>şi</w:t>
      </w:r>
      <w:proofErr w:type="spellEnd"/>
      <w:r w:rsidRPr="00C82BD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82BD6">
        <w:rPr>
          <w:rFonts w:ascii="Times New Roman" w:hAnsi="Times New Roman" w:cs="Times New Roman"/>
          <w:i/>
          <w:iCs/>
          <w:sz w:val="24"/>
          <w:szCs w:val="24"/>
        </w:rPr>
        <w:t>clasa</w:t>
      </w:r>
      <w:proofErr w:type="spellEnd"/>
      <w:r w:rsidRPr="00C82BD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Pr="00C82BD6">
        <w:rPr>
          <w:rFonts w:ascii="Times New Roman" w:hAnsi="Times New Roman" w:cs="Times New Roman"/>
          <w:i/>
          <w:iCs/>
          <w:sz w:val="24"/>
          <w:szCs w:val="24"/>
        </w:rPr>
        <w:t>a</w:t>
      </w:r>
      <w:proofErr w:type="gramEnd"/>
      <w:r w:rsidRPr="00C82BD6">
        <w:rPr>
          <w:rFonts w:ascii="Times New Roman" w:hAnsi="Times New Roman" w:cs="Times New Roman"/>
          <w:i/>
          <w:iCs/>
          <w:sz w:val="24"/>
          <w:szCs w:val="24"/>
        </w:rPr>
        <w:t xml:space="preserve"> II-a, </w:t>
      </w:r>
      <w:proofErr w:type="spellStart"/>
      <w:r w:rsidRPr="00C82BD6">
        <w:rPr>
          <w:rFonts w:ascii="Times New Roman" w:hAnsi="Times New Roman" w:cs="Times New Roman"/>
          <w:sz w:val="24"/>
          <w:szCs w:val="24"/>
        </w:rPr>
        <w:t>Aprobată</w:t>
      </w:r>
      <w:proofErr w:type="spellEnd"/>
      <w:r w:rsidRPr="00C82B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2BD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C82B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2BD6">
        <w:rPr>
          <w:rFonts w:ascii="Times New Roman" w:hAnsi="Times New Roman" w:cs="Times New Roman"/>
          <w:sz w:val="24"/>
          <w:szCs w:val="24"/>
        </w:rPr>
        <w:t>ordin</w:t>
      </w:r>
      <w:proofErr w:type="spellEnd"/>
      <w:r w:rsidRPr="00C82BD6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C82BD6">
        <w:rPr>
          <w:rFonts w:ascii="Times New Roman" w:hAnsi="Times New Roman" w:cs="Times New Roman"/>
          <w:sz w:val="24"/>
          <w:szCs w:val="24"/>
        </w:rPr>
        <w:t>ministrului</w:t>
      </w:r>
      <w:proofErr w:type="spellEnd"/>
      <w:r w:rsidRPr="00C82BD6">
        <w:rPr>
          <w:rFonts w:ascii="Times New Roman" w:hAnsi="Times New Roman" w:cs="Times New Roman"/>
          <w:sz w:val="24"/>
          <w:szCs w:val="24"/>
        </w:rPr>
        <w:t xml:space="preserve"> Nr. 3418/19.03.2013</w:t>
      </w:r>
    </w:p>
    <w:p w14:paraId="13CC6014" w14:textId="77777777" w:rsidR="004D3EB7" w:rsidRPr="00C7169F" w:rsidRDefault="004D3EB7">
      <w:pPr>
        <w:rPr>
          <w:rFonts w:ascii="Times New Roman" w:hAnsi="Times New Roman" w:cs="Times New Roman"/>
          <w:sz w:val="16"/>
          <w:szCs w:val="16"/>
        </w:rPr>
      </w:pPr>
    </w:p>
    <w:sectPr w:rsidR="004D3EB7" w:rsidRPr="00C7169F" w:rsidSect="00C564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5840" w:h="12240" w:orient="landscape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FF788" w14:textId="77777777" w:rsidR="00C94AD7" w:rsidRDefault="00C94AD7" w:rsidP="00C56485">
      <w:pPr>
        <w:spacing w:after="0" w:line="240" w:lineRule="auto"/>
      </w:pPr>
      <w:r>
        <w:separator/>
      </w:r>
    </w:p>
  </w:endnote>
  <w:endnote w:type="continuationSeparator" w:id="0">
    <w:p w14:paraId="60D66885" w14:textId="77777777" w:rsidR="00C94AD7" w:rsidRDefault="00C94AD7" w:rsidP="00C56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56555" w14:textId="77777777" w:rsidR="00D06088" w:rsidRDefault="00D060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BDD9D" w14:textId="77777777" w:rsidR="00D06088" w:rsidRDefault="00D060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7FD8C" w14:textId="77777777" w:rsidR="00D06088" w:rsidRDefault="00D060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6E81A" w14:textId="77777777" w:rsidR="00C94AD7" w:rsidRDefault="00C94AD7" w:rsidP="00C56485">
      <w:pPr>
        <w:spacing w:after="0" w:line="240" w:lineRule="auto"/>
      </w:pPr>
      <w:r>
        <w:separator/>
      </w:r>
    </w:p>
  </w:footnote>
  <w:footnote w:type="continuationSeparator" w:id="0">
    <w:p w14:paraId="76153047" w14:textId="77777777" w:rsidR="00C94AD7" w:rsidRDefault="00C94AD7" w:rsidP="00C564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7968C" w14:textId="77777777" w:rsidR="00D06088" w:rsidRDefault="00D060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1C4E8" w14:textId="26150598" w:rsidR="00C56485" w:rsidRPr="00C56485" w:rsidRDefault="00C56485">
    <w:pPr>
      <w:pStyle w:val="Header"/>
      <w:rPr>
        <w:lang w:val="hu-HU"/>
      </w:rPr>
    </w:pPr>
    <w:proofErr w:type="spellStart"/>
    <w:r>
      <w:rPr>
        <w:lang w:val="hu-HU"/>
      </w:rPr>
      <w:t>Planificare</w:t>
    </w:r>
    <w:proofErr w:type="spellEnd"/>
    <w:r>
      <w:rPr>
        <w:lang w:val="hu-HU"/>
      </w:rPr>
      <w:t xml:space="preserve"> </w:t>
    </w:r>
    <w:proofErr w:type="spellStart"/>
    <w:r>
      <w:rPr>
        <w:lang w:val="hu-HU"/>
      </w:rPr>
      <w:t>Calendaristica</w:t>
    </w:r>
    <w:proofErr w:type="spellEnd"/>
    <w:r>
      <w:rPr>
        <w:lang w:val="hu-HU"/>
      </w:rPr>
      <w:t xml:space="preserve"> </w:t>
    </w:r>
    <w:proofErr w:type="spellStart"/>
    <w:r>
      <w:rPr>
        <w:lang w:val="hu-HU"/>
      </w:rPr>
      <w:t>Religie</w:t>
    </w:r>
    <w:proofErr w:type="spellEnd"/>
    <w:r>
      <w:rPr>
        <w:lang w:val="hu-HU"/>
      </w:rPr>
      <w:t xml:space="preserve"> Romano </w:t>
    </w:r>
    <w:proofErr w:type="spellStart"/>
    <w:r>
      <w:rPr>
        <w:lang w:val="hu-HU"/>
      </w:rPr>
      <w:t>Catolica</w:t>
    </w:r>
    <w:proofErr w:type="spellEnd"/>
    <w:r>
      <w:rPr>
        <w:lang w:val="hu-HU"/>
      </w:rPr>
      <w:t xml:space="preserve"> – </w:t>
    </w:r>
    <w:proofErr w:type="spellStart"/>
    <w:r>
      <w:rPr>
        <w:lang w:val="hu-HU"/>
      </w:rPr>
      <w:t>Clasa</w:t>
    </w:r>
    <w:proofErr w:type="spellEnd"/>
    <w:r w:rsidR="00C82BD6">
      <w:rPr>
        <w:lang w:val="hu-HU"/>
      </w:rPr>
      <w:t xml:space="preserve"> a I</w:t>
    </w:r>
    <w:r w:rsidR="00A65626">
      <w:rPr>
        <w:lang w:val="hu-HU"/>
      </w:rPr>
      <w:t>I</w:t>
    </w:r>
    <w:r w:rsidR="00FD2334">
      <w:rPr>
        <w:lang w:val="hu-HU"/>
      </w:rPr>
      <w:t>I</w:t>
    </w:r>
    <w:r w:rsidR="00C82BD6">
      <w:rPr>
        <w:lang w:val="hu-HU"/>
      </w:rPr>
      <w:t>-a</w:t>
    </w:r>
    <w:r>
      <w:rPr>
        <w:lang w:val="hu-HU"/>
      </w:rPr>
      <w:t xml:space="preserve">. An </w:t>
    </w:r>
    <w:proofErr w:type="spellStart"/>
    <w:r>
      <w:rPr>
        <w:lang w:val="hu-HU"/>
      </w:rPr>
      <w:t>scolar</w:t>
    </w:r>
    <w:proofErr w:type="spellEnd"/>
    <w:r>
      <w:rPr>
        <w:lang w:val="hu-HU"/>
      </w:rPr>
      <w:t xml:space="preserve">: 2026-2027. </w:t>
    </w:r>
    <w:proofErr w:type="spellStart"/>
    <w:proofErr w:type="gramStart"/>
    <w:r>
      <w:rPr>
        <w:lang w:val="hu-HU"/>
      </w:rPr>
      <w:t>Scoala</w:t>
    </w:r>
    <w:proofErr w:type="spellEnd"/>
    <w:r>
      <w:rPr>
        <w:lang w:val="hu-HU"/>
      </w:rPr>
      <w:t xml:space="preserve">: </w:t>
    </w:r>
    <w:r w:rsidR="00D06088">
      <w:rPr>
        <w:lang w:val="hu-HU"/>
      </w:rPr>
      <w:t xml:space="preserve">  </w:t>
    </w:r>
    <w:proofErr w:type="gramEnd"/>
    <w:r w:rsidR="00D06088">
      <w:rPr>
        <w:lang w:val="hu-HU"/>
      </w:rPr>
      <w:t xml:space="preserve">                                                                </w:t>
    </w:r>
    <w:proofErr w:type="spellStart"/>
    <w:r w:rsidR="002B61A4">
      <w:rPr>
        <w:lang w:val="hu-HU"/>
      </w:rPr>
      <w:t>Profesor</w:t>
    </w:r>
    <w:proofErr w:type="spellEnd"/>
    <w:r w:rsidR="002B61A4">
      <w:rPr>
        <w:lang w:val="hu-HU"/>
      </w:rPr>
      <w:t xml:space="preserve">: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13C17" w14:textId="77777777" w:rsidR="00D06088" w:rsidRDefault="00D060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9249961">
    <w:abstractNumId w:val="8"/>
  </w:num>
  <w:num w:numId="2" w16cid:durableId="1483811132">
    <w:abstractNumId w:val="6"/>
  </w:num>
  <w:num w:numId="3" w16cid:durableId="248779989">
    <w:abstractNumId w:val="5"/>
  </w:num>
  <w:num w:numId="4" w16cid:durableId="1628975448">
    <w:abstractNumId w:val="4"/>
  </w:num>
  <w:num w:numId="5" w16cid:durableId="1420252920">
    <w:abstractNumId w:val="7"/>
  </w:num>
  <w:num w:numId="6" w16cid:durableId="561719124">
    <w:abstractNumId w:val="3"/>
  </w:num>
  <w:num w:numId="7" w16cid:durableId="467893122">
    <w:abstractNumId w:val="2"/>
  </w:num>
  <w:num w:numId="8" w16cid:durableId="2133788237">
    <w:abstractNumId w:val="1"/>
  </w:num>
  <w:num w:numId="9" w16cid:durableId="1890191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3F3"/>
    <w:rsid w:val="000077D0"/>
    <w:rsid w:val="00034616"/>
    <w:rsid w:val="0006063C"/>
    <w:rsid w:val="0015074B"/>
    <w:rsid w:val="00166FA5"/>
    <w:rsid w:val="001B05DF"/>
    <w:rsid w:val="001E4313"/>
    <w:rsid w:val="002051F6"/>
    <w:rsid w:val="00265F1E"/>
    <w:rsid w:val="0029268C"/>
    <w:rsid w:val="0029639D"/>
    <w:rsid w:val="002B61A4"/>
    <w:rsid w:val="00326F90"/>
    <w:rsid w:val="003F330F"/>
    <w:rsid w:val="00452175"/>
    <w:rsid w:val="004D3EB7"/>
    <w:rsid w:val="005910D9"/>
    <w:rsid w:val="006A6812"/>
    <w:rsid w:val="007120E9"/>
    <w:rsid w:val="007667B3"/>
    <w:rsid w:val="00861680"/>
    <w:rsid w:val="009A1A68"/>
    <w:rsid w:val="00A53C74"/>
    <w:rsid w:val="00A65626"/>
    <w:rsid w:val="00AA1D8D"/>
    <w:rsid w:val="00AA421A"/>
    <w:rsid w:val="00B47730"/>
    <w:rsid w:val="00BA59E7"/>
    <w:rsid w:val="00C34BD9"/>
    <w:rsid w:val="00C437BE"/>
    <w:rsid w:val="00C56485"/>
    <w:rsid w:val="00C7169F"/>
    <w:rsid w:val="00C82BD6"/>
    <w:rsid w:val="00C94AD7"/>
    <w:rsid w:val="00CB0664"/>
    <w:rsid w:val="00D06088"/>
    <w:rsid w:val="00D95347"/>
    <w:rsid w:val="00EE140D"/>
    <w:rsid w:val="00FC693F"/>
    <w:rsid w:val="00FD2334"/>
    <w:rsid w:val="00FE1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EDF933"/>
  <w14:defaultImageDpi w14:val="300"/>
  <w15:docId w15:val="{62595839-C3C4-455C-A627-68B84886A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istParagraph1">
    <w:name w:val="List Paragraph1"/>
    <w:basedOn w:val="Normal"/>
    <w:qFormat/>
    <w:rsid w:val="00C7169F"/>
    <w:pPr>
      <w:suppressAutoHyphens/>
      <w:ind w:left="720"/>
      <w:contextualSpacing/>
    </w:pPr>
    <w:rPr>
      <w:rFonts w:ascii="Calibri" w:eastAsia="Calibri" w:hAnsi="Calibri" w:cs="Calibri"/>
      <w:sz w:val="22"/>
    </w:rPr>
  </w:style>
  <w:style w:type="paragraph" w:styleId="NormalWeb">
    <w:name w:val="Normal (Web)"/>
    <w:basedOn w:val="Normal"/>
    <w:semiHidden/>
    <w:unhideWhenUsed/>
    <w:qFormat/>
    <w:rsid w:val="00A65626"/>
    <w:pPr>
      <w:spacing w:after="0" w:line="240" w:lineRule="auto"/>
    </w:pPr>
    <w:rPr>
      <w:rFonts w:asciiTheme="minorHAnsi" w:hAnsiTheme="minorHAnsi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686</Words>
  <Characters>4734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Matyasi Fischer Eniko Mátyási Fischer</cp:lastModifiedBy>
  <cp:revision>4</cp:revision>
  <dcterms:created xsi:type="dcterms:W3CDTF">2026-09-28T01:12:00Z</dcterms:created>
  <dcterms:modified xsi:type="dcterms:W3CDTF">2026-09-30T13:51:00Z</dcterms:modified>
  <cp:category/>
</cp:coreProperties>
</file>